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55B87" w14:textId="77777777" w:rsidR="00C71220" w:rsidRPr="00C71220" w:rsidRDefault="00C71220" w:rsidP="00C71220">
      <w:pPr>
        <w:jc w:val="right"/>
        <w:rPr>
          <w:bCs/>
          <w:noProof/>
          <w:color w:val="000000"/>
          <w:sz w:val="20"/>
          <w:szCs w:val="20"/>
        </w:rPr>
      </w:pPr>
      <w:r w:rsidRPr="00C71220">
        <w:rPr>
          <w:bCs/>
          <w:noProof/>
          <w:color w:val="000000"/>
          <w:sz w:val="20"/>
          <w:szCs w:val="20"/>
        </w:rPr>
        <w:t>Pirkimo sąlygų</w:t>
      </w:r>
    </w:p>
    <w:p w14:paraId="097540CF" w14:textId="3CDDCFC5" w:rsidR="00C71220" w:rsidRPr="00C71220" w:rsidRDefault="00C71220" w:rsidP="00C71220">
      <w:pPr>
        <w:jc w:val="right"/>
        <w:rPr>
          <w:bCs/>
          <w:noProof/>
          <w:color w:val="000000"/>
          <w:sz w:val="20"/>
          <w:szCs w:val="20"/>
        </w:rPr>
      </w:pPr>
      <w:r>
        <w:rPr>
          <w:bCs/>
          <w:noProof/>
          <w:color w:val="000000"/>
          <w:sz w:val="20"/>
          <w:szCs w:val="20"/>
        </w:rPr>
        <w:t>3</w:t>
      </w:r>
      <w:r w:rsidRPr="00C71220">
        <w:rPr>
          <w:bCs/>
          <w:noProof/>
          <w:color w:val="000000"/>
          <w:sz w:val="20"/>
          <w:szCs w:val="20"/>
        </w:rPr>
        <w:t xml:space="preserve"> priedas „Techninė specifikacija (II</w:t>
      </w:r>
      <w:r>
        <w:rPr>
          <w:bCs/>
          <w:noProof/>
          <w:color w:val="000000"/>
          <w:sz w:val="20"/>
          <w:szCs w:val="20"/>
        </w:rPr>
        <w:t>I</w:t>
      </w:r>
      <w:r w:rsidRPr="00C71220">
        <w:rPr>
          <w:bCs/>
          <w:noProof/>
          <w:color w:val="000000"/>
          <w:sz w:val="20"/>
          <w:szCs w:val="20"/>
        </w:rPr>
        <w:t xml:space="preserve"> pirkimo dalis)“</w:t>
      </w:r>
    </w:p>
    <w:p w14:paraId="07F8DDCD" w14:textId="77777777" w:rsidR="00A10723" w:rsidRDefault="00A10723" w:rsidP="00A10723">
      <w:pPr>
        <w:ind w:left="5832" w:firstLine="648"/>
        <w:jc w:val="both"/>
        <w:rPr>
          <w:sz w:val="22"/>
          <w:szCs w:val="22"/>
        </w:rPr>
      </w:pPr>
    </w:p>
    <w:p w14:paraId="7161C954" w14:textId="77777777" w:rsidR="00A10723" w:rsidRPr="00FF1A80" w:rsidRDefault="00A10723" w:rsidP="00A10723">
      <w:pPr>
        <w:keepNext/>
        <w:jc w:val="center"/>
        <w:outlineLvl w:val="5"/>
        <w:rPr>
          <w:b/>
          <w:lang w:val="en-GB" w:eastAsia="en-US"/>
        </w:rPr>
      </w:pPr>
    </w:p>
    <w:p w14:paraId="4F757CC6" w14:textId="0D1E5AD3" w:rsidR="00A10723" w:rsidRPr="00FF1A80" w:rsidRDefault="00B8661B" w:rsidP="00A10723">
      <w:pPr>
        <w:keepNext/>
        <w:jc w:val="center"/>
        <w:outlineLvl w:val="0"/>
        <w:rPr>
          <w:rFonts w:eastAsia="Calibri"/>
          <w:b/>
          <w:bCs/>
        </w:rPr>
      </w:pPr>
      <w:r>
        <w:rPr>
          <w:rFonts w:eastAsia="Calibri"/>
          <w:b/>
          <w:bCs/>
        </w:rPr>
        <w:t>TECHNINĖ SPECIFIKACIJA</w:t>
      </w:r>
    </w:p>
    <w:p w14:paraId="5BA086D2" w14:textId="77777777" w:rsidR="00D84106" w:rsidRDefault="00D84106" w:rsidP="00C71220">
      <w:pPr>
        <w:rPr>
          <w:b/>
          <w:bCs/>
          <w:color w:val="000000"/>
        </w:rPr>
      </w:pPr>
    </w:p>
    <w:p w14:paraId="3860FB69" w14:textId="24787EC7" w:rsidR="00D84106" w:rsidRDefault="00D84106" w:rsidP="00D9427A">
      <w:pPr>
        <w:ind w:firstLine="709"/>
        <w:jc w:val="both"/>
        <w:rPr>
          <w:bCs/>
          <w:color w:val="000000"/>
        </w:rPr>
      </w:pPr>
      <w:r>
        <w:rPr>
          <w:bCs/>
          <w:color w:val="000000"/>
        </w:rPr>
        <w:t xml:space="preserve">1. </w:t>
      </w:r>
      <w:r w:rsidRPr="00C71220">
        <w:rPr>
          <w:b/>
          <w:color w:val="000000"/>
        </w:rPr>
        <w:t>Pirkimo objektas – operacinis stalas (toliau – Prekė).</w:t>
      </w:r>
    </w:p>
    <w:p w14:paraId="7B99ABCE" w14:textId="77777777" w:rsidR="00D84106" w:rsidRDefault="00D84106" w:rsidP="00D9427A">
      <w:pPr>
        <w:widowControl w:val="0"/>
        <w:tabs>
          <w:tab w:val="left" w:pos="-142"/>
        </w:tabs>
        <w:spacing w:line="22" w:lineRule="atLeast"/>
        <w:ind w:right="-41" w:firstLine="709"/>
        <w:jc w:val="both"/>
        <w:rPr>
          <w:rFonts w:eastAsia="Calibri"/>
        </w:rPr>
      </w:pPr>
      <w:r>
        <w:rPr>
          <w:bCs/>
          <w:color w:val="000000"/>
        </w:rPr>
        <w:t xml:space="preserve">2. </w:t>
      </w:r>
      <w:r>
        <w:rPr>
          <w:rFonts w:eastAsia="Calibri"/>
          <w:bCs/>
        </w:rPr>
        <w:t xml:space="preserve">Prekė turi būti nauja, nenaudota. Prekė turi būti pripažinta Lietuvos Respublikos teisės aktų nustatyta tvarka ir atitikti reikalavimus, patvirtintus </w:t>
      </w:r>
      <w:r>
        <w:rPr>
          <w:rFonts w:eastAsia="Calibri"/>
        </w:rPr>
        <w:t>Medicinos priemonių naudojimo tvarkos apraše, patvirtintame Lietuvos Respublikos sveikatos apsaugos ministro 2010 m. gegužės 3 d. įsakymu Nr. V-383 (su vėlesniais pakeitimais ir papildymais).</w:t>
      </w:r>
    </w:p>
    <w:p w14:paraId="1FDF91D0" w14:textId="77777777" w:rsidR="005D5D72" w:rsidRPr="00772CA2" w:rsidRDefault="00D84106" w:rsidP="005D5D72">
      <w:pPr>
        <w:pStyle w:val="Betarp"/>
        <w:ind w:firstLine="709"/>
        <w:jc w:val="both"/>
        <w:rPr>
          <w:noProof w:val="0"/>
          <w:szCs w:val="24"/>
        </w:rPr>
      </w:pPr>
      <w:r>
        <w:rPr>
          <w:bCs/>
          <w:color w:val="000000"/>
        </w:rPr>
        <w:t>3</w:t>
      </w:r>
      <w:r w:rsidR="005D5D72">
        <w:rPr>
          <w:bCs/>
          <w:color w:val="000000"/>
        </w:rPr>
        <w:t xml:space="preserve">. </w:t>
      </w:r>
      <w:r w:rsidR="005D5D72" w:rsidRPr="00772CA2">
        <w:rPr>
          <w:b/>
          <w:bCs/>
          <w:iCs/>
          <w:noProof w:val="0"/>
          <w:szCs w:val="24"/>
          <w:u w:val="single"/>
        </w:rPr>
        <w:t>Tiekėjas kartu su pasiūlymu privalo pateikti</w:t>
      </w:r>
      <w:bookmarkStart w:id="0" w:name="_Hlk225517227"/>
      <w:r w:rsidR="005D5D72" w:rsidRPr="00772CA2">
        <w:rPr>
          <w:b/>
          <w:bCs/>
          <w:iCs/>
          <w:noProof w:val="0"/>
          <w:szCs w:val="24"/>
          <w:u w:val="single"/>
        </w:rPr>
        <w:t xml:space="preserve"> p</w:t>
      </w:r>
      <w:r w:rsidR="005D5D72" w:rsidRPr="00772CA2">
        <w:rPr>
          <w:b/>
          <w:bCs/>
          <w:noProof w:val="0"/>
          <w:szCs w:val="24"/>
          <w:u w:val="single"/>
        </w:rPr>
        <w:t>askelbtosios (notifikuotos) įstaigos išduotą CE sertifikatą arba siūlomų prekių gamintojų CE atitikties deklaraciją,</w:t>
      </w:r>
      <w:r w:rsidR="005D5D72" w:rsidRPr="00772CA2">
        <w:rPr>
          <w:noProof w:val="0"/>
          <w:szCs w:val="24"/>
        </w:rPr>
        <w:t xml:space="preserve"> arba lygiaverčius dokumentus, patvirtinančius, kad siūloma prekė atitinka Europos Sąjungos direktyvoje MDR 2017/745 „Dėl medicinos prietaisų“ / 2017-04-05 Europos parlamento ir Tarybos reglamente 2017/745 dėl medicinos priemonių nustatytus reikalavimus, skaitmenines kopijas originalo  ir lietuvių kalba.</w:t>
      </w:r>
    </w:p>
    <w:p w14:paraId="5EE99CBF" w14:textId="23FA1751" w:rsidR="005D5D72" w:rsidRPr="00772CA2" w:rsidRDefault="005D5D72" w:rsidP="005D5D72">
      <w:pPr>
        <w:ind w:firstLine="709"/>
        <w:jc w:val="both"/>
        <w:rPr>
          <w:b/>
          <w:bCs/>
          <w:iCs/>
        </w:rPr>
      </w:pPr>
      <w:r w:rsidRPr="00772CA2">
        <w:rPr>
          <w:bCs/>
          <w:iCs/>
        </w:rPr>
        <w:t>4.</w:t>
      </w:r>
      <w:r w:rsidRPr="00772CA2">
        <w:rPr>
          <w:b/>
          <w:iCs/>
        </w:rPr>
        <w:t xml:space="preserve"> </w:t>
      </w:r>
      <w:r w:rsidRPr="00772CA2">
        <w:rPr>
          <w:b/>
          <w:iCs/>
          <w:u w:val="single"/>
        </w:rPr>
        <w:t xml:space="preserve">Tiekėjas </w:t>
      </w:r>
      <w:r w:rsidR="002E494D" w:rsidRPr="00772CA2">
        <w:rPr>
          <w:b/>
          <w:bCs/>
          <w:iCs/>
          <w:u w:val="single"/>
        </w:rPr>
        <w:t xml:space="preserve">kartu su pasiūlymu </w:t>
      </w:r>
      <w:r w:rsidRPr="00772CA2">
        <w:rPr>
          <w:b/>
          <w:iCs/>
          <w:u w:val="single"/>
        </w:rPr>
        <w:t>turi pateikti pasiūlyme nurodytų parametrų teisingumą įrodančius Prekės gamintojo (toliau – gamintojo) dokumentus</w:t>
      </w:r>
      <w:r w:rsidRPr="00772CA2">
        <w:rPr>
          <w:bCs/>
          <w:iCs/>
        </w:rPr>
        <w:t xml:space="preserve">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šių pirkimo dokumentų </w:t>
      </w:r>
      <w:r>
        <w:rPr>
          <w:bCs/>
          <w:iCs/>
        </w:rPr>
        <w:t>7</w:t>
      </w:r>
      <w:r w:rsidRPr="00772CA2">
        <w:rPr>
          <w:bCs/>
          <w:iCs/>
        </w:rPr>
        <w:t xml:space="preserve"> priedo „Pasiūlymo forma (I</w:t>
      </w:r>
      <w:r>
        <w:rPr>
          <w:bCs/>
          <w:iCs/>
        </w:rPr>
        <w:t>II</w:t>
      </w:r>
      <w:r w:rsidRPr="00772CA2">
        <w:rPr>
          <w:bCs/>
          <w:iCs/>
        </w:rPr>
        <w:t xml:space="preserve"> pirkimo dalis)“ 4.</w:t>
      </w:r>
      <w:r w:rsidR="002A2844">
        <w:rPr>
          <w:bCs/>
          <w:iCs/>
        </w:rPr>
        <w:t>9</w:t>
      </w:r>
      <w:r w:rsidRPr="00772CA2">
        <w:rPr>
          <w:bCs/>
          <w:iCs/>
        </w:rPr>
        <w:t xml:space="preserve"> lentelės stulpelyje „</w:t>
      </w:r>
      <w:r w:rsidRPr="00772CA2">
        <w:rPr>
          <w:bCs/>
          <w:i/>
          <w:iCs/>
        </w:rPr>
        <w:t>Tiekėjo siūlomos prekės parametrų reikšmės su nuoroda į kartu su pasiūlymu pateiktą dokumentaciją</w:t>
      </w:r>
      <w:r w:rsidRPr="00772CA2">
        <w:rPr>
          <w:bCs/>
          <w:iCs/>
        </w:rPr>
        <w:t xml:space="preserve">“ turi būti nurodytas puslapis, kuriame yra atžyma. </w:t>
      </w:r>
      <w:r w:rsidRPr="00772CA2">
        <w:rPr>
          <w:bCs/>
          <w:iCs/>
          <w:u w:val="single"/>
        </w:rPr>
        <w:t>Pateikiamos skaitmeninės dokumentų kopijos.</w:t>
      </w:r>
    </w:p>
    <w:p w14:paraId="5160F4AC" w14:textId="3A401E62" w:rsidR="00D84106" w:rsidRPr="00F14F2A" w:rsidRDefault="005D5D72" w:rsidP="005D5D72">
      <w:pPr>
        <w:ind w:firstLine="709"/>
        <w:jc w:val="both"/>
        <w:rPr>
          <w:bCs/>
          <w:iCs/>
          <w:u w:val="single"/>
        </w:rPr>
      </w:pPr>
      <w:r w:rsidRPr="00772CA2">
        <w:rPr>
          <w:bCs/>
          <w:iCs/>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772CA2">
        <w:rPr>
          <w:bCs/>
          <w:iCs/>
          <w:u w:val="single"/>
        </w:rPr>
        <w:t>Pateikiamos skaitmeninės dokumentų kopijos.</w:t>
      </w:r>
      <w:bookmarkEnd w:id="0"/>
    </w:p>
    <w:p w14:paraId="0F9747A0" w14:textId="05D73857" w:rsidR="00D84106" w:rsidRDefault="00BE2046" w:rsidP="00D9427A">
      <w:pPr>
        <w:ind w:firstLine="709"/>
        <w:jc w:val="both"/>
        <w:rPr>
          <w:bCs/>
          <w:color w:val="000000"/>
        </w:rPr>
      </w:pPr>
      <w:r>
        <w:rPr>
          <w:bCs/>
          <w:color w:val="000000"/>
        </w:rPr>
        <w:t>5</w:t>
      </w:r>
      <w:r w:rsidR="00D84106">
        <w:rPr>
          <w:bCs/>
          <w:color w:val="000000"/>
        </w:rPr>
        <w:t>.</w:t>
      </w:r>
      <w:r w:rsidR="00BA7BD2">
        <w:rPr>
          <w:bCs/>
          <w:color w:val="000000"/>
        </w:rPr>
        <w:t xml:space="preserve"> </w:t>
      </w:r>
      <w:r w:rsidR="00D84106">
        <w:rPr>
          <w:bCs/>
          <w:color w:val="000000"/>
        </w:rPr>
        <w:t>Visoms nurodytoms konkrečioms medžiagoms ir /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39A37022" w14:textId="09B62231" w:rsidR="00D84106" w:rsidRDefault="00BE2046" w:rsidP="00D9427A">
      <w:pPr>
        <w:ind w:firstLine="709"/>
        <w:jc w:val="both"/>
        <w:rPr>
          <w:bCs/>
          <w:color w:val="000000"/>
        </w:rPr>
      </w:pPr>
      <w:r>
        <w:rPr>
          <w:bCs/>
          <w:color w:val="000000"/>
        </w:rPr>
        <w:t>6</w:t>
      </w:r>
      <w:r w:rsidR="00D84106">
        <w:rPr>
          <w:bCs/>
          <w:color w:val="000000"/>
        </w:rPr>
        <w:t>.  Į pasiūlymo kainą turi būti įskaičiuotas įrangos pristatymas nurodytu adresu, pervežimas į įrangos stovėjimo vietą, surinkimas, instaliavimas, po surinkimo ir instaliavimo likusių įpakavimo medžiagų išvežimas (utilizavimas), įrangos funkcionalumo testavimas ir personalo apmokymas.</w:t>
      </w:r>
    </w:p>
    <w:p w14:paraId="4E11AC3B" w14:textId="5DEB9FAF" w:rsidR="00D84106" w:rsidRDefault="00BE2046" w:rsidP="00D9427A">
      <w:pPr>
        <w:widowControl w:val="0"/>
        <w:tabs>
          <w:tab w:val="left" w:pos="-142"/>
        </w:tabs>
        <w:spacing w:line="22" w:lineRule="atLeast"/>
        <w:ind w:right="-41" w:firstLine="709"/>
        <w:jc w:val="both"/>
        <w:rPr>
          <w:rFonts w:eastAsia="Calibri"/>
        </w:rPr>
      </w:pPr>
      <w:r>
        <w:rPr>
          <w:rFonts w:eastAsia="Calibri"/>
        </w:rPr>
        <w:t>7</w:t>
      </w:r>
      <w:r w:rsidR="00D84106">
        <w:rPr>
          <w:rFonts w:eastAsia="Calibri"/>
        </w:rPr>
        <w:t>.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w:t>
      </w:r>
      <w:r w:rsidR="00D84106">
        <w:rPr>
          <w:rFonts w:eastAsia="Calibri"/>
          <w:color w:val="000000"/>
        </w:rPr>
        <w:t xml:space="preserve">imą. Garantinio gedimo atveju, </w:t>
      </w:r>
      <w:r w:rsidR="00D84106">
        <w:rPr>
          <w:color w:val="000000"/>
        </w:rPr>
        <w:t xml:space="preserve">atvykti remontuoti ne vėliau kaip per 3 (tris) darbo dienas nuo pranešimo (žodžiu arba el. paštu) apie prekės gedimą gavimo pranešimo. </w:t>
      </w:r>
      <w:r w:rsidR="00D84106">
        <w:rPr>
          <w:rFonts w:eastAsia="Calibri"/>
          <w:color w:val="000000"/>
        </w:rPr>
        <w:t xml:space="preserve">Visą garantijos laikotarpį pirkėjui teikia išsamias konsultacijas ir paaiškinimus. </w:t>
      </w:r>
      <w:r w:rsidR="00D84106">
        <w:rPr>
          <w:color w:val="000000"/>
        </w:rPr>
        <w:t>Jeigu gedimo šalinimą užtrunka ilgiau nei 10 (dešimt) d. d. tuomet Tiekėjas turi pristatyti pakaitinį aparatą kol bus pašalinti nustatyti gedimai.</w:t>
      </w:r>
    </w:p>
    <w:p w14:paraId="17093225" w14:textId="18249673" w:rsidR="00D84106" w:rsidRDefault="00BE2046" w:rsidP="00D9427A">
      <w:pPr>
        <w:widowControl w:val="0"/>
        <w:tabs>
          <w:tab w:val="left" w:pos="-142"/>
        </w:tabs>
        <w:spacing w:line="22" w:lineRule="atLeast"/>
        <w:ind w:right="-41" w:firstLine="709"/>
        <w:jc w:val="both"/>
        <w:rPr>
          <w:rFonts w:eastAsia="Calibri"/>
        </w:rPr>
      </w:pPr>
      <w:r>
        <w:rPr>
          <w:rFonts w:eastAsia="Calibri"/>
        </w:rPr>
        <w:t>8</w:t>
      </w:r>
      <w:r w:rsidR="00D84106">
        <w:rPr>
          <w:rFonts w:eastAsia="Calibri"/>
        </w:rPr>
        <w:t xml:space="preserve">. Tiekėjo atsakomybė už kokybės garantiją užtikrinama taip, kaip numato Civilinis kodeksas, t. y. nėra nustatyti jokie kiti Tiekėjo suteikiamos kokybės garantijos užtikrinimo ar atsakomybės už kokybės garantiją apribojimai. Jei gamintojas Prekei suteikia ilgesnę nei šiame punkte nurodytą </w:t>
      </w:r>
      <w:r w:rsidR="00D84106">
        <w:rPr>
          <w:rFonts w:eastAsia="Calibri"/>
        </w:rPr>
        <w:lastRenderedPageBreak/>
        <w:t>minimalią reikalaujamą garantiją, taikoma gamintojo nurodyta garantija.</w:t>
      </w:r>
    </w:p>
    <w:p w14:paraId="56D57FB2" w14:textId="4AF8E4FB" w:rsidR="00D84106" w:rsidRDefault="00BE2046" w:rsidP="00D9427A">
      <w:pPr>
        <w:widowControl w:val="0"/>
        <w:tabs>
          <w:tab w:val="left" w:pos="-142"/>
        </w:tabs>
        <w:spacing w:line="22" w:lineRule="atLeast"/>
        <w:ind w:right="-41" w:firstLine="709"/>
        <w:jc w:val="both"/>
        <w:rPr>
          <w:rFonts w:eastAsia="Calibri"/>
        </w:rPr>
      </w:pPr>
      <w:r>
        <w:rPr>
          <w:rFonts w:eastAsia="Calibri"/>
        </w:rPr>
        <w:t>9</w:t>
      </w:r>
      <w:r w:rsidR="00D84106">
        <w:rPr>
          <w:rFonts w:eastAsia="Calibri"/>
        </w:rPr>
        <w:t xml:space="preserve">.  Įrangos pristatymas adresu Aido g. 18, Šiauliai, pervežimas į įrangos stovėjimo vietą, surinkimas, instaliavimas ne vėliau kaip per </w:t>
      </w:r>
      <w:r w:rsidR="00403D89">
        <w:rPr>
          <w:rFonts w:eastAsia="Calibri"/>
        </w:rPr>
        <w:t>4</w:t>
      </w:r>
      <w:r w:rsidR="00D84106">
        <w:rPr>
          <w:rFonts w:eastAsia="Calibri"/>
        </w:rPr>
        <w:t xml:space="preserve"> (</w:t>
      </w:r>
      <w:r w:rsidR="00403D89">
        <w:rPr>
          <w:rFonts w:eastAsia="Calibri"/>
        </w:rPr>
        <w:t>keturis</w:t>
      </w:r>
      <w:r w:rsidR="00D84106">
        <w:rPr>
          <w:rFonts w:eastAsia="Calibri"/>
        </w:rPr>
        <w:t>) mėn. nuo Sutarties įsigaliojimo dienos.</w:t>
      </w:r>
    </w:p>
    <w:p w14:paraId="5790A9BA" w14:textId="2D345380" w:rsidR="00D84106" w:rsidRDefault="00BE2046" w:rsidP="00D9427A">
      <w:pPr>
        <w:widowControl w:val="0"/>
        <w:tabs>
          <w:tab w:val="left" w:pos="-142"/>
        </w:tabs>
        <w:spacing w:line="22" w:lineRule="atLeast"/>
        <w:ind w:right="-41" w:firstLine="709"/>
        <w:jc w:val="both"/>
        <w:rPr>
          <w:rFonts w:eastAsia="Calibri"/>
        </w:rPr>
      </w:pPr>
      <w:r>
        <w:rPr>
          <w:rFonts w:eastAsia="Calibri"/>
        </w:rPr>
        <w:t>10</w:t>
      </w:r>
      <w:r w:rsidR="00D84106">
        <w:rPr>
          <w:rFonts w:eastAsia="Calibri"/>
        </w:rPr>
        <w:t>. Tiekėjas turi apmokyti darbuotojus dirbti su operaciniu stalu.</w:t>
      </w:r>
    </w:p>
    <w:p w14:paraId="4838763C" w14:textId="19039ABF" w:rsidR="00A10723" w:rsidRPr="00BE2046" w:rsidRDefault="00D84106" w:rsidP="00BE2046">
      <w:pPr>
        <w:widowControl w:val="0"/>
        <w:tabs>
          <w:tab w:val="left" w:pos="-142"/>
        </w:tabs>
        <w:spacing w:line="22" w:lineRule="atLeast"/>
        <w:ind w:right="-41" w:firstLine="709"/>
        <w:jc w:val="both"/>
        <w:rPr>
          <w:rFonts w:eastAsia="Calibri"/>
        </w:rPr>
      </w:pPr>
      <w:r>
        <w:rPr>
          <w:rFonts w:eastAsia="Calibri" w:cs="Arial"/>
          <w:lang w:eastAsia="en-US"/>
        </w:rPr>
        <w:t>1</w:t>
      </w:r>
      <w:r w:rsidR="00BE2046">
        <w:rPr>
          <w:rFonts w:eastAsia="Calibri" w:cs="Arial"/>
          <w:lang w:eastAsia="en-US"/>
        </w:rPr>
        <w:t>1</w:t>
      </w:r>
      <w:r>
        <w:rPr>
          <w:rFonts w:eastAsia="Calibri" w:cs="Arial"/>
          <w:lang w:eastAsia="en-US"/>
        </w:rPr>
        <w:t>. Kartu su įranga pateikiama dokumentacija: naudojimo instrukcija lietuvių ir anglų kalba; serviso dokumentacija lietuvių arba anglų kalba.</w:t>
      </w:r>
    </w:p>
    <w:p w14:paraId="10F9757E" w14:textId="77777777" w:rsidR="00432701" w:rsidRPr="00FF1A80" w:rsidRDefault="00432701" w:rsidP="00A10723"/>
    <w:tbl>
      <w:tblPr>
        <w:tblW w:w="988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260"/>
        <w:gridCol w:w="5953"/>
      </w:tblGrid>
      <w:tr w:rsidR="00BA7BD2" w:rsidRPr="00FB280C" w14:paraId="61758B6B" w14:textId="77777777" w:rsidTr="004873A0">
        <w:trPr>
          <w:trHeight w:val="488"/>
        </w:trPr>
        <w:tc>
          <w:tcPr>
            <w:tcW w:w="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1CA501" w14:textId="77777777" w:rsidR="00BA7BD2" w:rsidRPr="00FB280C" w:rsidRDefault="00BA7BD2" w:rsidP="004873A0">
            <w:pPr>
              <w:jc w:val="center"/>
              <w:rPr>
                <w:b/>
              </w:rPr>
            </w:pPr>
            <w:r w:rsidRPr="00FB280C">
              <w:rPr>
                <w:b/>
              </w:rPr>
              <w:t>Eil. Nr.</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F2DC9A" w14:textId="77777777" w:rsidR="00BA7BD2" w:rsidRPr="00FB280C" w:rsidRDefault="00BA7BD2" w:rsidP="004873A0">
            <w:pPr>
              <w:jc w:val="center"/>
              <w:rPr>
                <w:b/>
              </w:rPr>
            </w:pPr>
            <w:r w:rsidRPr="00FB280C">
              <w:rPr>
                <w:b/>
              </w:rPr>
              <w:t>Techniniai reikalavimai</w:t>
            </w:r>
          </w:p>
        </w:tc>
        <w:tc>
          <w:tcPr>
            <w:tcW w:w="59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05AD20" w14:textId="77777777" w:rsidR="00BA7BD2" w:rsidRPr="00FB280C" w:rsidRDefault="00BA7BD2" w:rsidP="004873A0">
            <w:pPr>
              <w:jc w:val="center"/>
              <w:rPr>
                <w:b/>
              </w:rPr>
            </w:pPr>
            <w:r w:rsidRPr="00FB280C">
              <w:rPr>
                <w:b/>
              </w:rPr>
              <w:t>Reikalaujama reikšmė</w:t>
            </w:r>
          </w:p>
        </w:tc>
      </w:tr>
      <w:tr w:rsidR="00BA7BD2" w:rsidRPr="00FF1A80" w14:paraId="62135252" w14:textId="77777777" w:rsidTr="004873A0">
        <w:trPr>
          <w:trHeight w:val="541"/>
        </w:trPr>
        <w:tc>
          <w:tcPr>
            <w:tcW w:w="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7266A7" w14:textId="34D92268" w:rsidR="00BA7BD2" w:rsidRPr="004873A0" w:rsidRDefault="00BA7BD2" w:rsidP="004873A0">
            <w:pPr>
              <w:jc w:val="center"/>
              <w:rPr>
                <w:b/>
                <w:bCs/>
                <w:color w:val="000000"/>
              </w:rPr>
            </w:pPr>
            <w:r w:rsidRPr="004873A0">
              <w:rPr>
                <w:b/>
                <w:bCs/>
                <w:color w:val="000000"/>
              </w:rPr>
              <w:t>I.</w:t>
            </w:r>
          </w:p>
        </w:tc>
        <w:tc>
          <w:tcPr>
            <w:tcW w:w="3260" w:type="dxa"/>
            <w:tcBorders>
              <w:top w:val="single" w:sz="4" w:space="0" w:color="auto"/>
              <w:left w:val="single" w:sz="4" w:space="0" w:color="auto"/>
            </w:tcBorders>
            <w:shd w:val="clear" w:color="auto" w:fill="F2F2F2" w:themeFill="background1" w:themeFillShade="F2"/>
            <w:vAlign w:val="center"/>
          </w:tcPr>
          <w:p w14:paraId="40D90C41" w14:textId="043D1791" w:rsidR="00BA7BD2" w:rsidRPr="004873A0" w:rsidRDefault="00BA7BD2" w:rsidP="004873A0">
            <w:pPr>
              <w:jc w:val="both"/>
              <w:rPr>
                <w:b/>
                <w:lang w:eastAsia="en-GB"/>
              </w:rPr>
            </w:pPr>
            <w:r w:rsidRPr="004873A0">
              <w:rPr>
                <w:b/>
                <w:lang w:eastAsia="en-GB"/>
              </w:rPr>
              <w:t>Operacinis stalas</w:t>
            </w:r>
          </w:p>
        </w:tc>
        <w:tc>
          <w:tcPr>
            <w:tcW w:w="5953" w:type="dxa"/>
            <w:tcBorders>
              <w:top w:val="single" w:sz="4" w:space="0" w:color="auto"/>
              <w:left w:val="single" w:sz="4" w:space="0" w:color="auto"/>
            </w:tcBorders>
            <w:shd w:val="clear" w:color="auto" w:fill="F2F2F2" w:themeFill="background1" w:themeFillShade="F2"/>
            <w:vAlign w:val="center"/>
          </w:tcPr>
          <w:p w14:paraId="61B7EF8E" w14:textId="5CFDEB59" w:rsidR="00BA7BD2" w:rsidRPr="004873A0" w:rsidRDefault="00BA7BD2" w:rsidP="004873A0">
            <w:pPr>
              <w:jc w:val="both"/>
              <w:rPr>
                <w:bCs/>
                <w:lang w:eastAsia="en-GB"/>
              </w:rPr>
            </w:pPr>
            <w:r w:rsidRPr="004873A0">
              <w:rPr>
                <w:bCs/>
                <w:lang w:eastAsia="en-GB"/>
              </w:rPr>
              <w:t>(siūlomas modelis ir gamintojas)</w:t>
            </w:r>
          </w:p>
        </w:tc>
      </w:tr>
      <w:tr w:rsidR="00BA7BD2" w:rsidRPr="00FF1A80" w14:paraId="35D38B99" w14:textId="77777777" w:rsidTr="004873A0">
        <w:trPr>
          <w:trHeight w:val="364"/>
        </w:trPr>
        <w:tc>
          <w:tcPr>
            <w:tcW w:w="673" w:type="dxa"/>
            <w:tcBorders>
              <w:top w:val="single" w:sz="4" w:space="0" w:color="auto"/>
              <w:left w:val="single" w:sz="4" w:space="0" w:color="auto"/>
              <w:bottom w:val="single" w:sz="4" w:space="0" w:color="auto"/>
              <w:right w:val="single" w:sz="4" w:space="0" w:color="auto"/>
            </w:tcBorders>
            <w:vAlign w:val="center"/>
          </w:tcPr>
          <w:p w14:paraId="1A49FD37" w14:textId="2541AA1E" w:rsidR="00BA7BD2" w:rsidRPr="004873A0" w:rsidRDefault="00BA7BD2" w:rsidP="004873A0">
            <w:pPr>
              <w:jc w:val="center"/>
              <w:rPr>
                <w:color w:val="000000"/>
              </w:rPr>
            </w:pPr>
            <w:r w:rsidRPr="004873A0">
              <w:rPr>
                <w:bCs/>
              </w:rPr>
              <w:t>1.</w:t>
            </w:r>
          </w:p>
        </w:tc>
        <w:tc>
          <w:tcPr>
            <w:tcW w:w="3260" w:type="dxa"/>
            <w:tcBorders>
              <w:top w:val="single" w:sz="4" w:space="0" w:color="auto"/>
              <w:left w:val="single" w:sz="4" w:space="0" w:color="auto"/>
            </w:tcBorders>
            <w:shd w:val="clear" w:color="auto" w:fill="FFFFFF"/>
            <w:vAlign w:val="center"/>
          </w:tcPr>
          <w:p w14:paraId="2383F043" w14:textId="6327FD5D" w:rsidR="00BA7BD2" w:rsidRPr="004873A0" w:rsidRDefault="00BA7BD2" w:rsidP="004873A0">
            <w:pPr>
              <w:jc w:val="both"/>
            </w:pPr>
            <w:r w:rsidRPr="004873A0">
              <w:rPr>
                <w:bCs/>
                <w:lang w:bidi="bn-IN"/>
              </w:rPr>
              <w:t>Stalo tipas</w:t>
            </w:r>
          </w:p>
        </w:tc>
        <w:tc>
          <w:tcPr>
            <w:tcW w:w="5953" w:type="dxa"/>
            <w:tcBorders>
              <w:top w:val="single" w:sz="4" w:space="0" w:color="auto"/>
              <w:left w:val="single" w:sz="4" w:space="0" w:color="auto"/>
            </w:tcBorders>
            <w:shd w:val="clear" w:color="auto" w:fill="FFFFFF"/>
            <w:vAlign w:val="center"/>
          </w:tcPr>
          <w:p w14:paraId="17A5068B" w14:textId="5E0CD487" w:rsidR="00BA7BD2" w:rsidRPr="004873A0" w:rsidRDefault="00BA7BD2" w:rsidP="004873A0">
            <w:pPr>
              <w:jc w:val="both"/>
            </w:pPr>
            <w:r w:rsidRPr="004873A0">
              <w:rPr>
                <w:bCs/>
                <w:lang w:bidi="bn-IN"/>
              </w:rPr>
              <w:t xml:space="preserve">Mobilus operacinis stalas su integruotais keturiais pasukamai ratukais stalo pagrinde. </w:t>
            </w:r>
            <w:r w:rsidRPr="004873A0">
              <w:rPr>
                <w:bCs/>
                <w:lang w:bidi="bn-IN"/>
              </w:rPr>
              <w:br/>
              <w:t>Darbinėje padėtyje operacinis stalas fiksuojamas stabdžiu.</w:t>
            </w:r>
          </w:p>
        </w:tc>
      </w:tr>
      <w:tr w:rsidR="00BA7BD2" w:rsidRPr="00FF1A80" w14:paraId="34056346" w14:textId="77777777" w:rsidTr="004873A0">
        <w:trPr>
          <w:trHeight w:val="364"/>
        </w:trPr>
        <w:tc>
          <w:tcPr>
            <w:tcW w:w="673" w:type="dxa"/>
            <w:tcBorders>
              <w:top w:val="single" w:sz="4" w:space="0" w:color="auto"/>
              <w:left w:val="single" w:sz="4" w:space="0" w:color="auto"/>
              <w:bottom w:val="single" w:sz="4" w:space="0" w:color="auto"/>
              <w:right w:val="single" w:sz="4" w:space="0" w:color="auto"/>
            </w:tcBorders>
            <w:vAlign w:val="center"/>
          </w:tcPr>
          <w:p w14:paraId="28239952" w14:textId="764ADA05" w:rsidR="00BA7BD2" w:rsidRPr="004873A0" w:rsidRDefault="00BA7BD2" w:rsidP="004873A0">
            <w:pPr>
              <w:jc w:val="center"/>
              <w:rPr>
                <w:color w:val="000000"/>
              </w:rPr>
            </w:pPr>
            <w:r w:rsidRPr="004873A0">
              <w:rPr>
                <w:bCs/>
              </w:rPr>
              <w:t>1.1</w:t>
            </w:r>
          </w:p>
        </w:tc>
        <w:tc>
          <w:tcPr>
            <w:tcW w:w="3260" w:type="dxa"/>
            <w:tcBorders>
              <w:top w:val="single" w:sz="4" w:space="0" w:color="auto"/>
              <w:left w:val="single" w:sz="4" w:space="0" w:color="auto"/>
            </w:tcBorders>
            <w:shd w:val="clear" w:color="auto" w:fill="FFFFFF"/>
            <w:vAlign w:val="center"/>
          </w:tcPr>
          <w:p w14:paraId="78BDA9A4" w14:textId="78E4D819" w:rsidR="00BA7BD2" w:rsidRPr="004873A0" w:rsidRDefault="00BA7BD2" w:rsidP="004873A0">
            <w:pPr>
              <w:jc w:val="both"/>
            </w:pPr>
            <w:r w:rsidRPr="004873A0">
              <w:rPr>
                <w:bCs/>
                <w:lang w:bidi="bn-IN"/>
              </w:rPr>
              <w:t>Valdymo būdas</w:t>
            </w:r>
          </w:p>
        </w:tc>
        <w:tc>
          <w:tcPr>
            <w:tcW w:w="5953" w:type="dxa"/>
            <w:tcBorders>
              <w:top w:val="single" w:sz="4" w:space="0" w:color="auto"/>
              <w:left w:val="single" w:sz="4" w:space="0" w:color="auto"/>
            </w:tcBorders>
            <w:shd w:val="clear" w:color="auto" w:fill="FFFFFF"/>
            <w:vAlign w:val="center"/>
          </w:tcPr>
          <w:p w14:paraId="1F21E407" w14:textId="39E2FB1A" w:rsidR="00BA7BD2" w:rsidRPr="004873A0" w:rsidRDefault="00BA7BD2" w:rsidP="004873A0">
            <w:pPr>
              <w:jc w:val="both"/>
            </w:pPr>
            <w:r w:rsidRPr="004873A0">
              <w:rPr>
                <w:bCs/>
                <w:lang w:bidi="bn-IN"/>
              </w:rPr>
              <w:t>Elektro-hidraulinis</w:t>
            </w:r>
          </w:p>
        </w:tc>
      </w:tr>
      <w:tr w:rsidR="00BA7BD2" w:rsidRPr="00FF1A80" w14:paraId="7DEB209C" w14:textId="77777777" w:rsidTr="004873A0">
        <w:trPr>
          <w:trHeight w:val="403"/>
        </w:trPr>
        <w:tc>
          <w:tcPr>
            <w:tcW w:w="673" w:type="dxa"/>
            <w:tcBorders>
              <w:top w:val="single" w:sz="4" w:space="0" w:color="auto"/>
              <w:left w:val="single" w:sz="4" w:space="0" w:color="auto"/>
              <w:bottom w:val="single" w:sz="4" w:space="0" w:color="auto"/>
              <w:right w:val="single" w:sz="4" w:space="0" w:color="auto"/>
            </w:tcBorders>
            <w:vAlign w:val="center"/>
          </w:tcPr>
          <w:p w14:paraId="0F9F2D19" w14:textId="40861B1E" w:rsidR="00BA7BD2" w:rsidRPr="004873A0" w:rsidRDefault="00BA7BD2" w:rsidP="004873A0">
            <w:pPr>
              <w:widowControl w:val="0"/>
              <w:tabs>
                <w:tab w:val="left" w:pos="158"/>
              </w:tabs>
              <w:autoSpaceDE w:val="0"/>
              <w:autoSpaceDN w:val="0"/>
              <w:adjustRightInd w:val="0"/>
              <w:jc w:val="center"/>
              <w:rPr>
                <w:kern w:val="2"/>
              </w:rPr>
            </w:pPr>
            <w:r w:rsidRPr="004873A0">
              <w:rPr>
                <w:bCs/>
              </w:rPr>
              <w:t>1.2</w:t>
            </w:r>
          </w:p>
        </w:tc>
        <w:tc>
          <w:tcPr>
            <w:tcW w:w="3260" w:type="dxa"/>
            <w:tcBorders>
              <w:top w:val="single" w:sz="4" w:space="0" w:color="auto"/>
              <w:left w:val="single" w:sz="4" w:space="0" w:color="auto"/>
            </w:tcBorders>
            <w:shd w:val="clear" w:color="auto" w:fill="FFFFFF"/>
            <w:vAlign w:val="center"/>
          </w:tcPr>
          <w:p w14:paraId="6891DA9E" w14:textId="11D10097" w:rsidR="00BA7BD2" w:rsidRPr="004873A0" w:rsidRDefault="00BA7BD2" w:rsidP="004873A0">
            <w:pPr>
              <w:jc w:val="both"/>
            </w:pPr>
            <w:r w:rsidRPr="004873A0">
              <w:rPr>
                <w:bCs/>
                <w:lang w:bidi="bn-IN"/>
              </w:rPr>
              <w:t>Stalo maitinimas</w:t>
            </w:r>
          </w:p>
        </w:tc>
        <w:tc>
          <w:tcPr>
            <w:tcW w:w="5953" w:type="dxa"/>
            <w:tcBorders>
              <w:top w:val="single" w:sz="4" w:space="0" w:color="auto"/>
              <w:left w:val="single" w:sz="4" w:space="0" w:color="auto"/>
            </w:tcBorders>
            <w:shd w:val="clear" w:color="auto" w:fill="FFFFFF"/>
            <w:vAlign w:val="center"/>
          </w:tcPr>
          <w:p w14:paraId="52EF5A41" w14:textId="77777777" w:rsidR="00BA7BD2" w:rsidRPr="004873A0" w:rsidRDefault="00BA7BD2" w:rsidP="004873A0">
            <w:pPr>
              <w:jc w:val="both"/>
              <w:rPr>
                <w:bCs/>
                <w:lang w:bidi="bn-IN"/>
              </w:rPr>
            </w:pPr>
            <w:r w:rsidRPr="004873A0">
              <w:rPr>
                <w:bCs/>
                <w:lang w:bidi="bn-IN"/>
              </w:rPr>
              <w:t>220V ± 10%, 50 Hz,</w:t>
            </w:r>
          </w:p>
          <w:p w14:paraId="3E7CC4A1" w14:textId="7FF70067" w:rsidR="00BA7BD2" w:rsidRPr="004873A0" w:rsidRDefault="00BA7BD2" w:rsidP="004873A0">
            <w:pPr>
              <w:jc w:val="both"/>
            </w:pPr>
            <w:r w:rsidRPr="004873A0">
              <w:rPr>
                <w:bCs/>
                <w:lang w:bidi="bn-IN"/>
              </w:rPr>
              <w:t>Integruotas vidinis akumuliatorius pakraunamas iš elektros tinklo.</w:t>
            </w:r>
          </w:p>
        </w:tc>
      </w:tr>
      <w:tr w:rsidR="00BA7BD2" w:rsidRPr="00FF1A80" w14:paraId="08823F19"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404EF496" w14:textId="55F0D61D" w:rsidR="00BA7BD2" w:rsidRPr="004873A0" w:rsidRDefault="00BA7BD2" w:rsidP="004873A0">
            <w:pPr>
              <w:widowControl w:val="0"/>
              <w:tabs>
                <w:tab w:val="left" w:pos="158"/>
              </w:tabs>
              <w:autoSpaceDE w:val="0"/>
              <w:autoSpaceDN w:val="0"/>
              <w:adjustRightInd w:val="0"/>
              <w:jc w:val="center"/>
              <w:rPr>
                <w:kern w:val="2"/>
              </w:rPr>
            </w:pPr>
            <w:r w:rsidRPr="004873A0">
              <w:rPr>
                <w:bCs/>
              </w:rPr>
              <w:t>1.3</w:t>
            </w:r>
          </w:p>
        </w:tc>
        <w:tc>
          <w:tcPr>
            <w:tcW w:w="3260" w:type="dxa"/>
            <w:tcBorders>
              <w:top w:val="single" w:sz="4" w:space="0" w:color="auto"/>
              <w:left w:val="single" w:sz="4" w:space="0" w:color="auto"/>
            </w:tcBorders>
            <w:shd w:val="clear" w:color="auto" w:fill="FFFFFF"/>
            <w:vAlign w:val="center"/>
          </w:tcPr>
          <w:p w14:paraId="3009F855" w14:textId="14791440" w:rsidR="00BA7BD2" w:rsidRPr="004873A0" w:rsidRDefault="00BA7BD2" w:rsidP="004873A0">
            <w:pPr>
              <w:jc w:val="both"/>
            </w:pPr>
            <w:r w:rsidRPr="004873A0">
              <w:rPr>
                <w:bCs/>
                <w:lang w:bidi="bn-IN"/>
              </w:rPr>
              <w:t>Didžiausia leistina apkrova</w:t>
            </w:r>
          </w:p>
        </w:tc>
        <w:tc>
          <w:tcPr>
            <w:tcW w:w="5953" w:type="dxa"/>
            <w:tcBorders>
              <w:top w:val="single" w:sz="4" w:space="0" w:color="auto"/>
              <w:left w:val="single" w:sz="4" w:space="0" w:color="auto"/>
            </w:tcBorders>
            <w:shd w:val="clear" w:color="auto" w:fill="FFFFFF"/>
            <w:vAlign w:val="center"/>
          </w:tcPr>
          <w:p w14:paraId="0988A68E" w14:textId="4E49CAD4" w:rsidR="00BA7BD2" w:rsidRPr="005D795E" w:rsidRDefault="00BA7BD2" w:rsidP="005D795E">
            <w:pPr>
              <w:tabs>
                <w:tab w:val="left" w:pos="238"/>
              </w:tabs>
              <w:jc w:val="both"/>
              <w:rPr>
                <w:bCs/>
                <w:lang w:bidi="bn-IN"/>
              </w:rPr>
            </w:pPr>
            <w:r w:rsidRPr="004873A0">
              <w:rPr>
                <w:bCs/>
                <w:lang w:bidi="bn-IN"/>
              </w:rPr>
              <w:t>Normalioje padėtyje ≥ 450 kg</w:t>
            </w:r>
          </w:p>
        </w:tc>
      </w:tr>
      <w:tr w:rsidR="00BA7BD2" w:rsidRPr="00FF1A80" w14:paraId="74D9D883" w14:textId="77777777" w:rsidTr="00562AAB">
        <w:trPr>
          <w:trHeight w:val="349"/>
        </w:trPr>
        <w:tc>
          <w:tcPr>
            <w:tcW w:w="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6C6297" w14:textId="0373F701" w:rsidR="00BA7BD2" w:rsidRPr="004873A0" w:rsidRDefault="00BA7BD2" w:rsidP="004873A0">
            <w:pPr>
              <w:widowControl w:val="0"/>
              <w:tabs>
                <w:tab w:val="left" w:pos="158"/>
              </w:tabs>
              <w:autoSpaceDE w:val="0"/>
              <w:autoSpaceDN w:val="0"/>
              <w:adjustRightInd w:val="0"/>
              <w:jc w:val="center"/>
              <w:rPr>
                <w:kern w:val="2"/>
              </w:rPr>
            </w:pPr>
            <w:r w:rsidRPr="004873A0">
              <w:rPr>
                <w:bCs/>
              </w:rPr>
              <w:t>2.</w:t>
            </w:r>
          </w:p>
        </w:tc>
        <w:tc>
          <w:tcPr>
            <w:tcW w:w="3260" w:type="dxa"/>
            <w:tcBorders>
              <w:top w:val="single" w:sz="4" w:space="0" w:color="auto"/>
              <w:left w:val="single" w:sz="4" w:space="0" w:color="auto"/>
            </w:tcBorders>
            <w:shd w:val="clear" w:color="auto" w:fill="F2F2F2" w:themeFill="background1" w:themeFillShade="F2"/>
            <w:vAlign w:val="center"/>
          </w:tcPr>
          <w:p w14:paraId="4D0EF586" w14:textId="2755E785" w:rsidR="00BA7BD2" w:rsidRPr="004873A0" w:rsidRDefault="00BA7BD2" w:rsidP="004873A0">
            <w:pPr>
              <w:jc w:val="both"/>
            </w:pPr>
            <w:r w:rsidRPr="004873A0">
              <w:rPr>
                <w:bCs/>
                <w:lang w:bidi="bn-IN"/>
              </w:rPr>
              <w:t>Stalviršis:</w:t>
            </w:r>
          </w:p>
        </w:tc>
        <w:tc>
          <w:tcPr>
            <w:tcW w:w="5953" w:type="dxa"/>
            <w:tcBorders>
              <w:top w:val="single" w:sz="4" w:space="0" w:color="auto"/>
              <w:left w:val="single" w:sz="4" w:space="0" w:color="auto"/>
            </w:tcBorders>
            <w:shd w:val="clear" w:color="auto" w:fill="F2F2F2" w:themeFill="background1" w:themeFillShade="F2"/>
            <w:vAlign w:val="center"/>
          </w:tcPr>
          <w:p w14:paraId="51EDF822" w14:textId="77777777" w:rsidR="00BA7BD2" w:rsidRPr="004873A0" w:rsidRDefault="00BA7BD2" w:rsidP="004873A0">
            <w:pPr>
              <w:jc w:val="both"/>
            </w:pPr>
          </w:p>
        </w:tc>
      </w:tr>
      <w:tr w:rsidR="00BA7BD2" w:rsidRPr="00FF1A80" w14:paraId="29F8CA07"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64541CB6" w14:textId="73870D00" w:rsidR="00BA7BD2" w:rsidRPr="004873A0" w:rsidRDefault="00BA7BD2" w:rsidP="004873A0">
            <w:pPr>
              <w:widowControl w:val="0"/>
              <w:tabs>
                <w:tab w:val="left" w:pos="158"/>
              </w:tabs>
              <w:autoSpaceDE w:val="0"/>
              <w:autoSpaceDN w:val="0"/>
              <w:adjustRightInd w:val="0"/>
              <w:jc w:val="center"/>
              <w:rPr>
                <w:kern w:val="2"/>
              </w:rPr>
            </w:pPr>
            <w:r w:rsidRPr="004873A0">
              <w:rPr>
                <w:bCs/>
              </w:rPr>
              <w:t>2.1</w:t>
            </w:r>
          </w:p>
        </w:tc>
        <w:tc>
          <w:tcPr>
            <w:tcW w:w="3260" w:type="dxa"/>
            <w:tcBorders>
              <w:top w:val="single" w:sz="4" w:space="0" w:color="auto"/>
              <w:left w:val="single" w:sz="4" w:space="0" w:color="auto"/>
            </w:tcBorders>
            <w:shd w:val="clear" w:color="auto" w:fill="FFFFFF"/>
            <w:vAlign w:val="center"/>
          </w:tcPr>
          <w:p w14:paraId="09DE6D87" w14:textId="1F0AA007" w:rsidR="00BA7BD2" w:rsidRPr="004873A0" w:rsidRDefault="00BA7BD2" w:rsidP="004873A0">
            <w:pPr>
              <w:jc w:val="both"/>
            </w:pPr>
            <w:r w:rsidRPr="004873A0">
              <w:rPr>
                <w:bCs/>
                <w:lang w:bidi="bn-IN"/>
              </w:rPr>
              <w:t>Modulinės konstrukcijos</w:t>
            </w:r>
          </w:p>
        </w:tc>
        <w:tc>
          <w:tcPr>
            <w:tcW w:w="5953" w:type="dxa"/>
            <w:tcBorders>
              <w:top w:val="single" w:sz="4" w:space="0" w:color="auto"/>
              <w:left w:val="single" w:sz="4" w:space="0" w:color="auto"/>
            </w:tcBorders>
            <w:shd w:val="clear" w:color="auto" w:fill="FFFFFF"/>
            <w:vAlign w:val="center"/>
          </w:tcPr>
          <w:p w14:paraId="75A9FD17" w14:textId="77777777" w:rsidR="00BA7BD2" w:rsidRPr="004873A0" w:rsidRDefault="00BA7BD2" w:rsidP="004873A0">
            <w:pPr>
              <w:pStyle w:val="Sraopastraipa"/>
              <w:tabs>
                <w:tab w:val="left" w:pos="360"/>
              </w:tabs>
              <w:ind w:left="0"/>
              <w:jc w:val="both"/>
              <w:rPr>
                <w:bCs/>
                <w:lang w:bidi="bn-IN"/>
              </w:rPr>
            </w:pPr>
            <w:r w:rsidRPr="004873A0">
              <w:rPr>
                <w:bCs/>
                <w:lang w:bidi="bn-IN"/>
              </w:rPr>
              <w:t>Susideda iš ne mažiau 5 sekcijų:</w:t>
            </w:r>
          </w:p>
          <w:p w14:paraId="155F3F50" w14:textId="2C572AF2" w:rsidR="00BA7BD2" w:rsidRPr="004873A0" w:rsidRDefault="00BA7BD2" w:rsidP="005D795E">
            <w:pPr>
              <w:pStyle w:val="Sraopastraipa"/>
              <w:numPr>
                <w:ilvl w:val="0"/>
                <w:numId w:val="5"/>
              </w:numPr>
              <w:tabs>
                <w:tab w:val="left" w:pos="317"/>
              </w:tabs>
              <w:overflowPunct w:val="0"/>
              <w:autoSpaceDE w:val="0"/>
              <w:autoSpaceDN w:val="0"/>
              <w:adjustRightInd w:val="0"/>
              <w:ind w:left="170" w:hanging="170"/>
              <w:jc w:val="both"/>
              <w:rPr>
                <w:bCs/>
                <w:lang w:bidi="bn-IN"/>
              </w:rPr>
            </w:pPr>
            <w:r w:rsidRPr="004873A0">
              <w:rPr>
                <w:bCs/>
                <w:lang w:bidi="bn-IN"/>
              </w:rPr>
              <w:t>Galvos (išmontuojama);</w:t>
            </w:r>
          </w:p>
          <w:p w14:paraId="020C9F88" w14:textId="7C042680" w:rsidR="00BA7BD2" w:rsidRPr="004873A0" w:rsidRDefault="00BA7BD2" w:rsidP="005D795E">
            <w:pPr>
              <w:pStyle w:val="Sraopastraipa"/>
              <w:numPr>
                <w:ilvl w:val="0"/>
                <w:numId w:val="5"/>
              </w:numPr>
              <w:tabs>
                <w:tab w:val="left" w:pos="317"/>
              </w:tabs>
              <w:autoSpaceDN w:val="0"/>
              <w:ind w:left="170" w:hanging="170"/>
              <w:contextualSpacing w:val="0"/>
              <w:jc w:val="both"/>
              <w:rPr>
                <w:bCs/>
                <w:lang w:bidi="bn-IN"/>
              </w:rPr>
            </w:pPr>
            <w:r w:rsidRPr="004873A0">
              <w:rPr>
                <w:bCs/>
                <w:lang w:bidi="bn-IN"/>
              </w:rPr>
              <w:t>Viršutinės nugaros (išmontuojama);</w:t>
            </w:r>
          </w:p>
          <w:p w14:paraId="3950D21D" w14:textId="77777777" w:rsidR="00BA7BD2" w:rsidRPr="004873A0" w:rsidRDefault="00BA7BD2" w:rsidP="005D795E">
            <w:pPr>
              <w:pStyle w:val="Sraopastraipa"/>
              <w:numPr>
                <w:ilvl w:val="0"/>
                <w:numId w:val="5"/>
              </w:numPr>
              <w:tabs>
                <w:tab w:val="left" w:pos="317"/>
              </w:tabs>
              <w:autoSpaceDN w:val="0"/>
              <w:ind w:left="170" w:hanging="170"/>
              <w:contextualSpacing w:val="0"/>
              <w:jc w:val="both"/>
              <w:rPr>
                <w:bCs/>
                <w:lang w:bidi="bn-IN"/>
              </w:rPr>
            </w:pPr>
            <w:r w:rsidRPr="004873A0">
              <w:rPr>
                <w:bCs/>
                <w:lang w:bidi="bn-IN"/>
              </w:rPr>
              <w:t>Apatinės nugaros;</w:t>
            </w:r>
          </w:p>
          <w:p w14:paraId="6C9974BB" w14:textId="77777777" w:rsidR="00BA7BD2" w:rsidRPr="004873A0" w:rsidRDefault="00BA7BD2" w:rsidP="005D795E">
            <w:pPr>
              <w:pStyle w:val="Sraopastraipa"/>
              <w:numPr>
                <w:ilvl w:val="0"/>
                <w:numId w:val="5"/>
              </w:numPr>
              <w:tabs>
                <w:tab w:val="left" w:pos="317"/>
              </w:tabs>
              <w:autoSpaceDN w:val="0"/>
              <w:ind w:left="170" w:hanging="170"/>
              <w:contextualSpacing w:val="0"/>
              <w:jc w:val="both"/>
              <w:rPr>
                <w:bCs/>
                <w:lang w:bidi="bn-IN"/>
              </w:rPr>
            </w:pPr>
            <w:r w:rsidRPr="004873A0">
              <w:rPr>
                <w:bCs/>
                <w:lang w:bidi="bn-IN"/>
              </w:rPr>
              <w:t>Dubens;</w:t>
            </w:r>
          </w:p>
          <w:p w14:paraId="351C8DBD" w14:textId="448883D4" w:rsidR="00BA7BD2" w:rsidRPr="004873A0" w:rsidRDefault="00BA7BD2" w:rsidP="004873A0">
            <w:pPr>
              <w:jc w:val="both"/>
            </w:pPr>
            <w:r w:rsidRPr="004873A0">
              <w:rPr>
                <w:bCs/>
                <w:lang w:bidi="bn-IN"/>
              </w:rPr>
              <w:t>Dviejų dalių kojų sekcijos su nusileidimo ir pakėlimo funkcija (išmontuojamos).</w:t>
            </w:r>
          </w:p>
        </w:tc>
      </w:tr>
      <w:tr w:rsidR="00BA7BD2" w:rsidRPr="00FF1A80" w14:paraId="413DC414"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486B48E8" w14:textId="2A2E5BC6" w:rsidR="00BA7BD2" w:rsidRPr="004873A0" w:rsidRDefault="00BA7BD2" w:rsidP="004873A0">
            <w:pPr>
              <w:widowControl w:val="0"/>
              <w:tabs>
                <w:tab w:val="left" w:pos="158"/>
              </w:tabs>
              <w:autoSpaceDE w:val="0"/>
              <w:autoSpaceDN w:val="0"/>
              <w:adjustRightInd w:val="0"/>
              <w:jc w:val="center"/>
              <w:rPr>
                <w:kern w:val="2"/>
              </w:rPr>
            </w:pPr>
            <w:r w:rsidRPr="004873A0">
              <w:rPr>
                <w:bCs/>
              </w:rPr>
              <w:t>2.2</w:t>
            </w:r>
          </w:p>
        </w:tc>
        <w:tc>
          <w:tcPr>
            <w:tcW w:w="3260" w:type="dxa"/>
            <w:tcBorders>
              <w:top w:val="single" w:sz="4" w:space="0" w:color="auto"/>
              <w:left w:val="single" w:sz="4" w:space="0" w:color="auto"/>
            </w:tcBorders>
            <w:shd w:val="clear" w:color="auto" w:fill="FFFFFF"/>
            <w:vAlign w:val="center"/>
          </w:tcPr>
          <w:p w14:paraId="56D8C85E" w14:textId="4F839119" w:rsidR="00BA7BD2" w:rsidRPr="004873A0" w:rsidRDefault="00BA7BD2" w:rsidP="004873A0">
            <w:pPr>
              <w:jc w:val="both"/>
            </w:pPr>
            <w:r w:rsidRPr="004873A0">
              <w:rPr>
                <w:bCs/>
                <w:lang w:bidi="bn-IN"/>
              </w:rPr>
              <w:t>Stalviršis visame ilgyje pralaidus rentgeno spinduliams</w:t>
            </w:r>
          </w:p>
        </w:tc>
        <w:tc>
          <w:tcPr>
            <w:tcW w:w="5953" w:type="dxa"/>
            <w:tcBorders>
              <w:top w:val="single" w:sz="4" w:space="0" w:color="auto"/>
              <w:left w:val="single" w:sz="4" w:space="0" w:color="auto"/>
            </w:tcBorders>
            <w:shd w:val="clear" w:color="auto" w:fill="FFFFFF"/>
            <w:vAlign w:val="center"/>
          </w:tcPr>
          <w:p w14:paraId="558BA10E" w14:textId="05624194" w:rsidR="00BA7BD2" w:rsidRPr="004873A0" w:rsidRDefault="00BA7BD2" w:rsidP="004873A0">
            <w:pPr>
              <w:jc w:val="both"/>
            </w:pPr>
            <w:r w:rsidRPr="004873A0">
              <w:rPr>
                <w:bCs/>
                <w:lang w:bidi="bn-IN"/>
              </w:rPr>
              <w:t>Būtina</w:t>
            </w:r>
          </w:p>
        </w:tc>
      </w:tr>
      <w:tr w:rsidR="00BA7BD2" w:rsidRPr="00FF1A80" w14:paraId="2654B904"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7997FAE5" w14:textId="257A87E9" w:rsidR="00BA7BD2" w:rsidRPr="004873A0" w:rsidRDefault="00BA7BD2" w:rsidP="004873A0">
            <w:pPr>
              <w:widowControl w:val="0"/>
              <w:tabs>
                <w:tab w:val="left" w:pos="158"/>
              </w:tabs>
              <w:autoSpaceDE w:val="0"/>
              <w:autoSpaceDN w:val="0"/>
              <w:adjustRightInd w:val="0"/>
              <w:jc w:val="center"/>
              <w:rPr>
                <w:kern w:val="2"/>
              </w:rPr>
            </w:pPr>
            <w:r w:rsidRPr="004873A0">
              <w:rPr>
                <w:bCs/>
              </w:rPr>
              <w:t>2.3</w:t>
            </w:r>
          </w:p>
        </w:tc>
        <w:tc>
          <w:tcPr>
            <w:tcW w:w="3260" w:type="dxa"/>
            <w:tcBorders>
              <w:top w:val="single" w:sz="4" w:space="0" w:color="auto"/>
              <w:left w:val="single" w:sz="4" w:space="0" w:color="auto"/>
            </w:tcBorders>
            <w:shd w:val="clear" w:color="auto" w:fill="FFFFFF"/>
            <w:vAlign w:val="center"/>
          </w:tcPr>
          <w:p w14:paraId="568115E8" w14:textId="07BD7E28" w:rsidR="00BA7BD2" w:rsidRPr="004873A0" w:rsidRDefault="00BA7BD2" w:rsidP="004873A0">
            <w:pPr>
              <w:jc w:val="both"/>
            </w:pPr>
            <w:r w:rsidRPr="004873A0">
              <w:rPr>
                <w:bCs/>
                <w:lang w:bidi="bn-IN"/>
              </w:rPr>
              <w:t>Išmontuojamos stalviršio sekcijos su nuėmimo – uždėjimo mechanizmais.</w:t>
            </w:r>
          </w:p>
        </w:tc>
        <w:tc>
          <w:tcPr>
            <w:tcW w:w="5953" w:type="dxa"/>
            <w:tcBorders>
              <w:top w:val="single" w:sz="4" w:space="0" w:color="auto"/>
              <w:left w:val="single" w:sz="4" w:space="0" w:color="auto"/>
            </w:tcBorders>
            <w:shd w:val="clear" w:color="auto" w:fill="FFFFFF"/>
            <w:vAlign w:val="center"/>
          </w:tcPr>
          <w:p w14:paraId="313242B8" w14:textId="29F2CD73" w:rsidR="00BA7BD2" w:rsidRPr="004873A0" w:rsidRDefault="00BA7BD2" w:rsidP="004873A0">
            <w:pPr>
              <w:jc w:val="both"/>
            </w:pPr>
            <w:r w:rsidRPr="004873A0">
              <w:rPr>
                <w:bCs/>
                <w:lang w:bidi="bn-IN"/>
              </w:rPr>
              <w:t>Būtina</w:t>
            </w:r>
          </w:p>
        </w:tc>
      </w:tr>
      <w:tr w:rsidR="00BA7BD2" w:rsidRPr="00FF1A80" w14:paraId="7A67E8B1"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1B4A91AB" w14:textId="62C08CF7" w:rsidR="00BA7BD2" w:rsidRPr="004873A0" w:rsidRDefault="00BA7BD2" w:rsidP="004873A0">
            <w:pPr>
              <w:widowControl w:val="0"/>
              <w:tabs>
                <w:tab w:val="left" w:pos="158"/>
              </w:tabs>
              <w:autoSpaceDE w:val="0"/>
              <w:autoSpaceDN w:val="0"/>
              <w:adjustRightInd w:val="0"/>
              <w:jc w:val="center"/>
              <w:rPr>
                <w:kern w:val="2"/>
              </w:rPr>
            </w:pPr>
            <w:r w:rsidRPr="004873A0">
              <w:rPr>
                <w:bCs/>
              </w:rPr>
              <w:t>2.4</w:t>
            </w:r>
          </w:p>
        </w:tc>
        <w:tc>
          <w:tcPr>
            <w:tcW w:w="3260" w:type="dxa"/>
            <w:tcBorders>
              <w:top w:val="single" w:sz="4" w:space="0" w:color="auto"/>
              <w:left w:val="single" w:sz="4" w:space="0" w:color="auto"/>
            </w:tcBorders>
            <w:shd w:val="clear" w:color="auto" w:fill="FFFFFF"/>
            <w:vAlign w:val="center"/>
          </w:tcPr>
          <w:p w14:paraId="16C2FDFA" w14:textId="0FECD7EB" w:rsidR="00BA7BD2" w:rsidRPr="004873A0" w:rsidRDefault="00BA7BD2" w:rsidP="004873A0">
            <w:pPr>
              <w:jc w:val="both"/>
            </w:pPr>
            <w:r w:rsidRPr="004873A0">
              <w:rPr>
                <w:bCs/>
                <w:lang w:bidi="bn-IN"/>
              </w:rPr>
              <w:t>Prie stalviršio kraštų primontuotas europinio tipo bėgelis stalo priedams tvirtinti</w:t>
            </w:r>
          </w:p>
        </w:tc>
        <w:tc>
          <w:tcPr>
            <w:tcW w:w="5953" w:type="dxa"/>
            <w:tcBorders>
              <w:top w:val="single" w:sz="4" w:space="0" w:color="auto"/>
              <w:left w:val="single" w:sz="4" w:space="0" w:color="auto"/>
            </w:tcBorders>
            <w:shd w:val="clear" w:color="auto" w:fill="FFFFFF"/>
            <w:vAlign w:val="center"/>
          </w:tcPr>
          <w:p w14:paraId="519623C8" w14:textId="0C241356" w:rsidR="00BA7BD2" w:rsidRPr="004873A0" w:rsidRDefault="00BA7BD2" w:rsidP="004873A0">
            <w:pPr>
              <w:jc w:val="both"/>
            </w:pPr>
            <w:r w:rsidRPr="004873A0">
              <w:rPr>
                <w:bCs/>
                <w:lang w:bidi="bn-IN"/>
              </w:rPr>
              <w:t>Būtinas abiejose stalo pusėse</w:t>
            </w:r>
          </w:p>
        </w:tc>
      </w:tr>
      <w:tr w:rsidR="00BA7BD2" w:rsidRPr="00FF1A80" w14:paraId="33F580B1"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7F56B8EC" w14:textId="5F069039" w:rsidR="00BA7BD2" w:rsidRPr="004873A0" w:rsidRDefault="00BA7BD2" w:rsidP="004873A0">
            <w:pPr>
              <w:widowControl w:val="0"/>
              <w:tabs>
                <w:tab w:val="left" w:pos="158"/>
              </w:tabs>
              <w:autoSpaceDE w:val="0"/>
              <w:autoSpaceDN w:val="0"/>
              <w:adjustRightInd w:val="0"/>
              <w:jc w:val="center"/>
              <w:rPr>
                <w:kern w:val="2"/>
              </w:rPr>
            </w:pPr>
            <w:r w:rsidRPr="004873A0">
              <w:rPr>
                <w:bCs/>
              </w:rPr>
              <w:t>2.5</w:t>
            </w:r>
          </w:p>
        </w:tc>
        <w:tc>
          <w:tcPr>
            <w:tcW w:w="3260" w:type="dxa"/>
            <w:tcBorders>
              <w:top w:val="single" w:sz="4" w:space="0" w:color="auto"/>
              <w:left w:val="single" w:sz="4" w:space="0" w:color="auto"/>
            </w:tcBorders>
            <w:shd w:val="clear" w:color="auto" w:fill="FFFFFF"/>
            <w:vAlign w:val="center"/>
          </w:tcPr>
          <w:p w14:paraId="3D0121DB" w14:textId="19D7CD93" w:rsidR="00BA7BD2" w:rsidRPr="004873A0" w:rsidRDefault="00BA7BD2" w:rsidP="004873A0">
            <w:pPr>
              <w:jc w:val="both"/>
            </w:pPr>
            <w:r w:rsidRPr="004873A0">
              <w:rPr>
                <w:bCs/>
                <w:lang w:bidi="bn-IN"/>
              </w:rPr>
              <w:t>Stalviršio matmenys</w:t>
            </w:r>
          </w:p>
        </w:tc>
        <w:tc>
          <w:tcPr>
            <w:tcW w:w="5953" w:type="dxa"/>
            <w:tcBorders>
              <w:top w:val="single" w:sz="4" w:space="0" w:color="auto"/>
              <w:left w:val="single" w:sz="4" w:space="0" w:color="auto"/>
            </w:tcBorders>
            <w:shd w:val="clear" w:color="auto" w:fill="FFFFFF"/>
            <w:vAlign w:val="center"/>
          </w:tcPr>
          <w:p w14:paraId="06F64557" w14:textId="761EC73D" w:rsidR="00BA7BD2" w:rsidRPr="004873A0" w:rsidRDefault="00BA7BD2" w:rsidP="004873A0">
            <w:pPr>
              <w:pStyle w:val="Sraopastraipa"/>
              <w:tabs>
                <w:tab w:val="left" w:pos="360"/>
              </w:tabs>
              <w:ind w:left="0"/>
              <w:jc w:val="both"/>
              <w:rPr>
                <w:bCs/>
                <w:lang w:bidi="bn-IN"/>
              </w:rPr>
            </w:pPr>
            <w:r w:rsidRPr="004873A0">
              <w:rPr>
                <w:bCs/>
                <w:lang w:bidi="bn-IN"/>
              </w:rPr>
              <w:t>Ilgis ne mažiau 2050 mm;</w:t>
            </w:r>
          </w:p>
          <w:p w14:paraId="30CED247" w14:textId="6E323D59" w:rsidR="00BA7BD2" w:rsidRPr="004873A0" w:rsidRDefault="00BA7BD2" w:rsidP="004873A0">
            <w:pPr>
              <w:jc w:val="both"/>
              <w:rPr>
                <w:bCs/>
                <w:lang w:bidi="bn-IN"/>
              </w:rPr>
            </w:pPr>
            <w:r w:rsidRPr="004873A0">
              <w:rPr>
                <w:bCs/>
                <w:lang w:bidi="bn-IN"/>
              </w:rPr>
              <w:t>Plotis su šoniniais bėgeliais ne mažiau 590 mm;</w:t>
            </w:r>
          </w:p>
          <w:p w14:paraId="6F7CAC97" w14:textId="782BA7F7" w:rsidR="00BA7BD2" w:rsidRPr="004873A0" w:rsidRDefault="00BA7BD2" w:rsidP="004873A0">
            <w:pPr>
              <w:jc w:val="both"/>
            </w:pPr>
            <w:r w:rsidRPr="004873A0">
              <w:rPr>
                <w:bCs/>
                <w:lang w:bidi="bn-IN"/>
              </w:rPr>
              <w:t>Plotis be šoninių bėgelių ne mažiau 520 mm.</w:t>
            </w:r>
          </w:p>
        </w:tc>
      </w:tr>
      <w:tr w:rsidR="00BA7BD2" w:rsidRPr="00FF1A80" w14:paraId="34970450" w14:textId="77777777" w:rsidTr="00562AAB">
        <w:trPr>
          <w:trHeight w:val="349"/>
        </w:trPr>
        <w:tc>
          <w:tcPr>
            <w:tcW w:w="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0F3306" w14:textId="206C063E" w:rsidR="00BA7BD2" w:rsidRPr="004873A0" w:rsidRDefault="00BA7BD2" w:rsidP="004873A0">
            <w:pPr>
              <w:widowControl w:val="0"/>
              <w:tabs>
                <w:tab w:val="left" w:pos="158"/>
              </w:tabs>
              <w:autoSpaceDE w:val="0"/>
              <w:autoSpaceDN w:val="0"/>
              <w:adjustRightInd w:val="0"/>
              <w:jc w:val="center"/>
              <w:rPr>
                <w:kern w:val="2"/>
              </w:rPr>
            </w:pPr>
            <w:r w:rsidRPr="004873A0">
              <w:rPr>
                <w:bCs/>
              </w:rPr>
              <w:t>3.</w:t>
            </w:r>
          </w:p>
        </w:tc>
        <w:tc>
          <w:tcPr>
            <w:tcW w:w="3260" w:type="dxa"/>
            <w:tcBorders>
              <w:top w:val="single" w:sz="4" w:space="0" w:color="auto"/>
              <w:left w:val="single" w:sz="4" w:space="0" w:color="auto"/>
            </w:tcBorders>
            <w:shd w:val="clear" w:color="auto" w:fill="F2F2F2" w:themeFill="background1" w:themeFillShade="F2"/>
            <w:vAlign w:val="center"/>
          </w:tcPr>
          <w:p w14:paraId="1525527C" w14:textId="6B38355D" w:rsidR="00BA7BD2" w:rsidRPr="004873A0" w:rsidRDefault="00BA7BD2" w:rsidP="004873A0">
            <w:pPr>
              <w:jc w:val="both"/>
            </w:pPr>
            <w:r w:rsidRPr="004873A0">
              <w:rPr>
                <w:bCs/>
                <w:lang w:bidi="bn-IN"/>
              </w:rPr>
              <w:t>Čiužinys:</w:t>
            </w:r>
          </w:p>
        </w:tc>
        <w:tc>
          <w:tcPr>
            <w:tcW w:w="5953" w:type="dxa"/>
            <w:tcBorders>
              <w:top w:val="single" w:sz="4" w:space="0" w:color="auto"/>
              <w:left w:val="single" w:sz="4" w:space="0" w:color="auto"/>
            </w:tcBorders>
            <w:shd w:val="clear" w:color="auto" w:fill="F2F2F2" w:themeFill="background1" w:themeFillShade="F2"/>
            <w:vAlign w:val="center"/>
          </w:tcPr>
          <w:p w14:paraId="53DA28B3" w14:textId="77777777" w:rsidR="00BA7BD2" w:rsidRPr="004873A0" w:rsidRDefault="00BA7BD2" w:rsidP="004873A0">
            <w:pPr>
              <w:jc w:val="both"/>
            </w:pPr>
          </w:p>
        </w:tc>
      </w:tr>
      <w:tr w:rsidR="00BA7BD2" w:rsidRPr="00FF1A80" w14:paraId="12141CFC"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208D3D31" w14:textId="66641D81" w:rsidR="00BA7BD2" w:rsidRPr="004873A0" w:rsidRDefault="00BA7BD2" w:rsidP="004873A0">
            <w:pPr>
              <w:widowControl w:val="0"/>
              <w:tabs>
                <w:tab w:val="left" w:pos="158"/>
              </w:tabs>
              <w:autoSpaceDE w:val="0"/>
              <w:autoSpaceDN w:val="0"/>
              <w:adjustRightInd w:val="0"/>
              <w:jc w:val="center"/>
              <w:rPr>
                <w:kern w:val="2"/>
              </w:rPr>
            </w:pPr>
            <w:r w:rsidRPr="004873A0">
              <w:rPr>
                <w:bCs/>
              </w:rPr>
              <w:t>3.1</w:t>
            </w:r>
          </w:p>
        </w:tc>
        <w:tc>
          <w:tcPr>
            <w:tcW w:w="3260" w:type="dxa"/>
            <w:tcBorders>
              <w:top w:val="single" w:sz="4" w:space="0" w:color="auto"/>
              <w:left w:val="single" w:sz="4" w:space="0" w:color="auto"/>
            </w:tcBorders>
            <w:shd w:val="clear" w:color="auto" w:fill="FFFFFF"/>
            <w:vAlign w:val="center"/>
          </w:tcPr>
          <w:p w14:paraId="65714941" w14:textId="29CCCD49" w:rsidR="00BA7BD2" w:rsidRPr="004873A0" w:rsidRDefault="00BA7BD2" w:rsidP="004873A0">
            <w:pPr>
              <w:jc w:val="both"/>
            </w:pPr>
            <w:r w:rsidRPr="004873A0">
              <w:rPr>
                <w:bCs/>
                <w:lang w:bidi="bn-IN"/>
              </w:rPr>
              <w:t>Pralaidus rentgeno spinduliams</w:t>
            </w:r>
          </w:p>
        </w:tc>
        <w:tc>
          <w:tcPr>
            <w:tcW w:w="5953" w:type="dxa"/>
            <w:tcBorders>
              <w:top w:val="single" w:sz="4" w:space="0" w:color="auto"/>
              <w:left w:val="single" w:sz="4" w:space="0" w:color="auto"/>
            </w:tcBorders>
            <w:shd w:val="clear" w:color="auto" w:fill="FFFFFF"/>
            <w:vAlign w:val="center"/>
          </w:tcPr>
          <w:p w14:paraId="46143541" w14:textId="30EC20D1" w:rsidR="00BA7BD2" w:rsidRPr="004873A0" w:rsidRDefault="00BA7BD2" w:rsidP="004873A0">
            <w:pPr>
              <w:jc w:val="both"/>
            </w:pPr>
            <w:r w:rsidRPr="004873A0">
              <w:rPr>
                <w:bCs/>
                <w:lang w:bidi="bn-IN"/>
              </w:rPr>
              <w:t>Būtina</w:t>
            </w:r>
          </w:p>
        </w:tc>
      </w:tr>
      <w:tr w:rsidR="00BA7BD2" w:rsidRPr="00FF1A80" w14:paraId="18027AAE"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28A8AC8A" w14:textId="6DB3CDB6" w:rsidR="00BA7BD2" w:rsidRPr="004873A0" w:rsidRDefault="00BA7BD2" w:rsidP="004873A0">
            <w:pPr>
              <w:widowControl w:val="0"/>
              <w:tabs>
                <w:tab w:val="left" w:pos="158"/>
              </w:tabs>
              <w:autoSpaceDE w:val="0"/>
              <w:autoSpaceDN w:val="0"/>
              <w:adjustRightInd w:val="0"/>
              <w:jc w:val="center"/>
              <w:rPr>
                <w:kern w:val="2"/>
              </w:rPr>
            </w:pPr>
            <w:r w:rsidRPr="004873A0">
              <w:rPr>
                <w:bCs/>
              </w:rPr>
              <w:t>3.2</w:t>
            </w:r>
          </w:p>
        </w:tc>
        <w:tc>
          <w:tcPr>
            <w:tcW w:w="3260" w:type="dxa"/>
            <w:tcBorders>
              <w:top w:val="single" w:sz="4" w:space="0" w:color="auto"/>
              <w:left w:val="single" w:sz="4" w:space="0" w:color="auto"/>
            </w:tcBorders>
            <w:shd w:val="clear" w:color="auto" w:fill="FFFFFF"/>
            <w:vAlign w:val="center"/>
          </w:tcPr>
          <w:p w14:paraId="69EFFE6D" w14:textId="765008A2" w:rsidR="00BA7BD2" w:rsidRPr="004873A0" w:rsidRDefault="00BA7BD2" w:rsidP="004873A0">
            <w:pPr>
              <w:jc w:val="both"/>
            </w:pPr>
            <w:r w:rsidRPr="004873A0">
              <w:rPr>
                <w:bCs/>
                <w:lang w:bidi="bn-IN"/>
              </w:rPr>
              <w:t>Pagamintas iš viskoelastinės ar lygiavertės  medžiagos, apsaugančios nuo pragulų</w:t>
            </w:r>
          </w:p>
        </w:tc>
        <w:tc>
          <w:tcPr>
            <w:tcW w:w="5953" w:type="dxa"/>
            <w:tcBorders>
              <w:top w:val="single" w:sz="4" w:space="0" w:color="auto"/>
              <w:left w:val="single" w:sz="4" w:space="0" w:color="auto"/>
            </w:tcBorders>
            <w:shd w:val="clear" w:color="auto" w:fill="FFFFFF"/>
            <w:vAlign w:val="center"/>
          </w:tcPr>
          <w:p w14:paraId="370082B3" w14:textId="43D1FEEC" w:rsidR="00BA7BD2" w:rsidRPr="004873A0" w:rsidRDefault="00BA7BD2" w:rsidP="004873A0">
            <w:pPr>
              <w:jc w:val="both"/>
            </w:pPr>
            <w:r w:rsidRPr="004873A0">
              <w:rPr>
                <w:bCs/>
                <w:lang w:bidi="bn-IN"/>
              </w:rPr>
              <w:t>Būtina</w:t>
            </w:r>
          </w:p>
        </w:tc>
      </w:tr>
      <w:tr w:rsidR="00BA7BD2" w:rsidRPr="00FF1A80" w14:paraId="0667604C"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32292773" w14:textId="6A2D7BB3" w:rsidR="00BA7BD2" w:rsidRPr="004873A0" w:rsidRDefault="00BA7BD2" w:rsidP="004873A0">
            <w:pPr>
              <w:widowControl w:val="0"/>
              <w:tabs>
                <w:tab w:val="left" w:pos="158"/>
              </w:tabs>
              <w:autoSpaceDE w:val="0"/>
              <w:autoSpaceDN w:val="0"/>
              <w:adjustRightInd w:val="0"/>
              <w:jc w:val="center"/>
              <w:rPr>
                <w:kern w:val="2"/>
              </w:rPr>
            </w:pPr>
            <w:r w:rsidRPr="004873A0">
              <w:rPr>
                <w:bCs/>
              </w:rPr>
              <w:t>3.3</w:t>
            </w:r>
          </w:p>
        </w:tc>
        <w:tc>
          <w:tcPr>
            <w:tcW w:w="3260" w:type="dxa"/>
            <w:tcBorders>
              <w:top w:val="single" w:sz="4" w:space="0" w:color="auto"/>
              <w:left w:val="single" w:sz="4" w:space="0" w:color="auto"/>
            </w:tcBorders>
            <w:shd w:val="clear" w:color="auto" w:fill="FFFFFF"/>
            <w:vAlign w:val="center"/>
          </w:tcPr>
          <w:p w14:paraId="6FDB3021" w14:textId="6DEF654E" w:rsidR="00BA7BD2" w:rsidRPr="004873A0" w:rsidRDefault="00BA7BD2" w:rsidP="004873A0">
            <w:pPr>
              <w:jc w:val="both"/>
            </w:pPr>
            <w:r w:rsidRPr="004873A0">
              <w:rPr>
                <w:bCs/>
                <w:lang w:bidi="bn-IN"/>
              </w:rPr>
              <w:t xml:space="preserve">Čiužinio storis </w:t>
            </w:r>
          </w:p>
        </w:tc>
        <w:tc>
          <w:tcPr>
            <w:tcW w:w="5953" w:type="dxa"/>
            <w:tcBorders>
              <w:top w:val="single" w:sz="4" w:space="0" w:color="auto"/>
              <w:left w:val="single" w:sz="4" w:space="0" w:color="auto"/>
            </w:tcBorders>
            <w:shd w:val="clear" w:color="auto" w:fill="FFFFFF"/>
            <w:vAlign w:val="center"/>
          </w:tcPr>
          <w:p w14:paraId="46D25B86" w14:textId="5DC94627" w:rsidR="00BA7BD2" w:rsidRPr="004873A0" w:rsidRDefault="00BA7BD2" w:rsidP="004873A0">
            <w:pPr>
              <w:jc w:val="both"/>
            </w:pPr>
            <w:r w:rsidRPr="004873A0">
              <w:rPr>
                <w:bCs/>
                <w:lang w:bidi="bn-IN"/>
              </w:rPr>
              <w:t>ne mažiau 75 mm</w:t>
            </w:r>
          </w:p>
        </w:tc>
      </w:tr>
      <w:tr w:rsidR="00BA7BD2" w:rsidRPr="00FF1A80" w14:paraId="08DCE7AC"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46E5F044" w14:textId="04E0B268" w:rsidR="00BA7BD2" w:rsidRPr="004873A0" w:rsidRDefault="00BA7BD2" w:rsidP="004873A0">
            <w:pPr>
              <w:widowControl w:val="0"/>
              <w:tabs>
                <w:tab w:val="left" w:pos="158"/>
              </w:tabs>
              <w:autoSpaceDE w:val="0"/>
              <w:autoSpaceDN w:val="0"/>
              <w:adjustRightInd w:val="0"/>
              <w:jc w:val="center"/>
              <w:rPr>
                <w:kern w:val="2"/>
              </w:rPr>
            </w:pPr>
            <w:r w:rsidRPr="004873A0">
              <w:rPr>
                <w:bCs/>
              </w:rPr>
              <w:t>3.4</w:t>
            </w:r>
          </w:p>
        </w:tc>
        <w:tc>
          <w:tcPr>
            <w:tcW w:w="3260" w:type="dxa"/>
            <w:tcBorders>
              <w:top w:val="single" w:sz="4" w:space="0" w:color="auto"/>
              <w:left w:val="single" w:sz="4" w:space="0" w:color="auto"/>
            </w:tcBorders>
            <w:shd w:val="clear" w:color="auto" w:fill="FFFFFF"/>
            <w:vAlign w:val="center"/>
          </w:tcPr>
          <w:p w14:paraId="7E3F446E" w14:textId="682D7C52" w:rsidR="00BA7BD2" w:rsidRPr="004873A0" w:rsidRDefault="00BA7BD2" w:rsidP="004873A0">
            <w:pPr>
              <w:jc w:val="both"/>
            </w:pPr>
            <w:r w:rsidRPr="004873A0">
              <w:rPr>
                <w:bCs/>
                <w:lang w:bidi="bn-IN"/>
              </w:rPr>
              <w:t>Čiužinio paviršius neperšlampamas, atsparus valymui ir dezinfekcijai.</w:t>
            </w:r>
          </w:p>
        </w:tc>
        <w:tc>
          <w:tcPr>
            <w:tcW w:w="5953" w:type="dxa"/>
            <w:tcBorders>
              <w:top w:val="single" w:sz="4" w:space="0" w:color="auto"/>
              <w:left w:val="single" w:sz="4" w:space="0" w:color="auto"/>
            </w:tcBorders>
            <w:shd w:val="clear" w:color="auto" w:fill="FFFFFF"/>
            <w:vAlign w:val="center"/>
          </w:tcPr>
          <w:p w14:paraId="5C312718" w14:textId="2C9EA16F" w:rsidR="00BA7BD2" w:rsidRPr="004873A0" w:rsidRDefault="00BA7BD2" w:rsidP="004873A0">
            <w:pPr>
              <w:jc w:val="both"/>
            </w:pPr>
            <w:r w:rsidRPr="004873A0">
              <w:rPr>
                <w:bCs/>
              </w:rPr>
              <w:t>Būtina</w:t>
            </w:r>
          </w:p>
        </w:tc>
      </w:tr>
      <w:tr w:rsidR="00BA7BD2" w:rsidRPr="00FF1A80" w14:paraId="2FDFEF42" w14:textId="77777777" w:rsidTr="00761D0D">
        <w:trPr>
          <w:trHeight w:val="349"/>
        </w:trPr>
        <w:tc>
          <w:tcPr>
            <w:tcW w:w="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B05BBF" w14:textId="5CA3F7BD" w:rsidR="00BA7BD2" w:rsidRPr="004873A0" w:rsidRDefault="00BA7BD2" w:rsidP="004873A0">
            <w:pPr>
              <w:widowControl w:val="0"/>
              <w:tabs>
                <w:tab w:val="left" w:pos="158"/>
              </w:tabs>
              <w:autoSpaceDE w:val="0"/>
              <w:autoSpaceDN w:val="0"/>
              <w:adjustRightInd w:val="0"/>
              <w:jc w:val="center"/>
              <w:rPr>
                <w:kern w:val="2"/>
              </w:rPr>
            </w:pPr>
            <w:r w:rsidRPr="004873A0">
              <w:rPr>
                <w:bCs/>
              </w:rPr>
              <w:t>4.</w:t>
            </w:r>
          </w:p>
        </w:tc>
        <w:tc>
          <w:tcPr>
            <w:tcW w:w="3260" w:type="dxa"/>
            <w:tcBorders>
              <w:top w:val="single" w:sz="4" w:space="0" w:color="auto"/>
              <w:left w:val="single" w:sz="4" w:space="0" w:color="auto"/>
            </w:tcBorders>
            <w:shd w:val="clear" w:color="auto" w:fill="F2F2F2" w:themeFill="background1" w:themeFillShade="F2"/>
            <w:vAlign w:val="center"/>
          </w:tcPr>
          <w:p w14:paraId="11BC72F3" w14:textId="1963F464" w:rsidR="00BA7BD2" w:rsidRPr="004873A0" w:rsidRDefault="00BA7BD2" w:rsidP="004873A0">
            <w:pPr>
              <w:jc w:val="both"/>
            </w:pPr>
            <w:r w:rsidRPr="004873A0">
              <w:rPr>
                <w:bCs/>
                <w:lang w:bidi="bn-IN"/>
              </w:rPr>
              <w:t>Stalviršio padėties reguliavimas:</w:t>
            </w:r>
          </w:p>
        </w:tc>
        <w:tc>
          <w:tcPr>
            <w:tcW w:w="5953" w:type="dxa"/>
            <w:tcBorders>
              <w:top w:val="single" w:sz="4" w:space="0" w:color="auto"/>
              <w:left w:val="single" w:sz="4" w:space="0" w:color="auto"/>
            </w:tcBorders>
            <w:shd w:val="clear" w:color="auto" w:fill="F2F2F2" w:themeFill="background1" w:themeFillShade="F2"/>
            <w:vAlign w:val="center"/>
          </w:tcPr>
          <w:p w14:paraId="05928F79" w14:textId="77777777" w:rsidR="00BA7BD2" w:rsidRPr="004873A0" w:rsidRDefault="00BA7BD2" w:rsidP="004873A0">
            <w:pPr>
              <w:jc w:val="both"/>
            </w:pPr>
          </w:p>
        </w:tc>
      </w:tr>
      <w:tr w:rsidR="00BA7BD2" w:rsidRPr="00FF1A80" w14:paraId="75E2DB8B"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73BF7AE1" w14:textId="2AA354EE" w:rsidR="00BA7BD2" w:rsidRPr="004873A0" w:rsidRDefault="00BA7BD2" w:rsidP="004873A0">
            <w:pPr>
              <w:widowControl w:val="0"/>
              <w:tabs>
                <w:tab w:val="left" w:pos="158"/>
              </w:tabs>
              <w:autoSpaceDE w:val="0"/>
              <w:autoSpaceDN w:val="0"/>
              <w:adjustRightInd w:val="0"/>
              <w:jc w:val="center"/>
              <w:rPr>
                <w:kern w:val="2"/>
              </w:rPr>
            </w:pPr>
            <w:r w:rsidRPr="004873A0">
              <w:rPr>
                <w:bCs/>
              </w:rPr>
              <w:t>4.1</w:t>
            </w:r>
          </w:p>
        </w:tc>
        <w:tc>
          <w:tcPr>
            <w:tcW w:w="3260" w:type="dxa"/>
            <w:tcBorders>
              <w:top w:val="single" w:sz="4" w:space="0" w:color="auto"/>
              <w:left w:val="single" w:sz="4" w:space="0" w:color="auto"/>
            </w:tcBorders>
            <w:shd w:val="clear" w:color="auto" w:fill="FFFFFF"/>
            <w:vAlign w:val="center"/>
          </w:tcPr>
          <w:p w14:paraId="13D9FBB5" w14:textId="56FDF591" w:rsidR="00BA7BD2" w:rsidRPr="004873A0" w:rsidRDefault="00BA7BD2" w:rsidP="004873A0">
            <w:pPr>
              <w:jc w:val="both"/>
            </w:pPr>
            <w:r w:rsidRPr="004873A0">
              <w:rPr>
                <w:bCs/>
                <w:lang w:bidi="bn-IN"/>
              </w:rPr>
              <w:t>Motorizuotas Trendelenburgo padėties nustatymas</w:t>
            </w:r>
          </w:p>
        </w:tc>
        <w:tc>
          <w:tcPr>
            <w:tcW w:w="5953" w:type="dxa"/>
            <w:tcBorders>
              <w:top w:val="single" w:sz="4" w:space="0" w:color="auto"/>
              <w:left w:val="single" w:sz="4" w:space="0" w:color="auto"/>
            </w:tcBorders>
            <w:shd w:val="clear" w:color="auto" w:fill="FFFFFF"/>
            <w:vAlign w:val="center"/>
          </w:tcPr>
          <w:p w14:paraId="2C9A0CDF" w14:textId="17E2E731" w:rsidR="00BA7BD2" w:rsidRPr="004873A0" w:rsidRDefault="00BA7BD2" w:rsidP="004873A0">
            <w:pPr>
              <w:jc w:val="both"/>
            </w:pPr>
            <w:r w:rsidRPr="004873A0">
              <w:rPr>
                <w:bCs/>
                <w:lang w:bidi="bn-IN"/>
              </w:rPr>
              <w:t>ne mažiau 35</w:t>
            </w:r>
            <w:r w:rsidRPr="004873A0">
              <w:rPr>
                <w:bCs/>
                <w:vertAlign w:val="superscript"/>
                <w:lang w:bidi="bn-IN"/>
              </w:rPr>
              <w:t>o</w:t>
            </w:r>
          </w:p>
        </w:tc>
      </w:tr>
      <w:tr w:rsidR="00BA7BD2" w:rsidRPr="00FF1A80" w14:paraId="38F9B65D"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1B0D5444" w14:textId="311981AB" w:rsidR="00BA7BD2" w:rsidRPr="004873A0" w:rsidRDefault="00BA7BD2" w:rsidP="004873A0">
            <w:pPr>
              <w:widowControl w:val="0"/>
              <w:tabs>
                <w:tab w:val="left" w:pos="158"/>
              </w:tabs>
              <w:autoSpaceDE w:val="0"/>
              <w:autoSpaceDN w:val="0"/>
              <w:adjustRightInd w:val="0"/>
              <w:jc w:val="center"/>
              <w:rPr>
                <w:kern w:val="2"/>
              </w:rPr>
            </w:pPr>
            <w:r w:rsidRPr="004873A0">
              <w:rPr>
                <w:bCs/>
              </w:rPr>
              <w:lastRenderedPageBreak/>
              <w:t>4.2</w:t>
            </w:r>
          </w:p>
        </w:tc>
        <w:tc>
          <w:tcPr>
            <w:tcW w:w="3260" w:type="dxa"/>
            <w:tcBorders>
              <w:top w:val="single" w:sz="4" w:space="0" w:color="auto"/>
              <w:left w:val="single" w:sz="4" w:space="0" w:color="auto"/>
            </w:tcBorders>
            <w:shd w:val="clear" w:color="auto" w:fill="FFFFFF"/>
            <w:vAlign w:val="center"/>
          </w:tcPr>
          <w:p w14:paraId="6966766A" w14:textId="3A903A6A" w:rsidR="00BA7BD2" w:rsidRPr="004873A0" w:rsidRDefault="00BA7BD2" w:rsidP="004873A0">
            <w:pPr>
              <w:jc w:val="both"/>
            </w:pPr>
            <w:r w:rsidRPr="004873A0">
              <w:rPr>
                <w:bCs/>
                <w:lang w:bidi="bn-IN"/>
              </w:rPr>
              <w:t>Motorizuotas anti-Trendelenburgo padėties nustatymas</w:t>
            </w:r>
          </w:p>
        </w:tc>
        <w:tc>
          <w:tcPr>
            <w:tcW w:w="5953" w:type="dxa"/>
            <w:tcBorders>
              <w:top w:val="single" w:sz="4" w:space="0" w:color="auto"/>
              <w:left w:val="single" w:sz="4" w:space="0" w:color="auto"/>
            </w:tcBorders>
            <w:shd w:val="clear" w:color="auto" w:fill="FFFFFF"/>
            <w:vAlign w:val="center"/>
          </w:tcPr>
          <w:p w14:paraId="1AD9A5D0" w14:textId="08D67D6D" w:rsidR="00BA7BD2" w:rsidRPr="004873A0" w:rsidRDefault="00BA7BD2" w:rsidP="004873A0">
            <w:pPr>
              <w:jc w:val="both"/>
            </w:pPr>
            <w:r w:rsidRPr="004873A0">
              <w:rPr>
                <w:bCs/>
                <w:lang w:bidi="bn-IN"/>
              </w:rPr>
              <w:t>ne mažiau 35</w:t>
            </w:r>
            <w:r w:rsidRPr="004873A0">
              <w:rPr>
                <w:bCs/>
                <w:vertAlign w:val="superscript"/>
                <w:lang w:bidi="bn-IN"/>
              </w:rPr>
              <w:t>o</w:t>
            </w:r>
          </w:p>
        </w:tc>
      </w:tr>
      <w:tr w:rsidR="00BA7BD2" w:rsidRPr="00FF1A80" w14:paraId="21F3BEDF"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5ED5D7D0" w14:textId="721AD9AD" w:rsidR="00BA7BD2" w:rsidRPr="004873A0" w:rsidRDefault="00BA7BD2" w:rsidP="004873A0">
            <w:pPr>
              <w:widowControl w:val="0"/>
              <w:tabs>
                <w:tab w:val="left" w:pos="158"/>
              </w:tabs>
              <w:autoSpaceDE w:val="0"/>
              <w:autoSpaceDN w:val="0"/>
              <w:adjustRightInd w:val="0"/>
              <w:jc w:val="center"/>
              <w:rPr>
                <w:kern w:val="2"/>
              </w:rPr>
            </w:pPr>
            <w:r w:rsidRPr="004873A0">
              <w:rPr>
                <w:bCs/>
              </w:rPr>
              <w:t>4.3</w:t>
            </w:r>
          </w:p>
        </w:tc>
        <w:tc>
          <w:tcPr>
            <w:tcW w:w="3260" w:type="dxa"/>
            <w:tcBorders>
              <w:top w:val="single" w:sz="4" w:space="0" w:color="auto"/>
              <w:left w:val="single" w:sz="4" w:space="0" w:color="auto"/>
            </w:tcBorders>
            <w:shd w:val="clear" w:color="auto" w:fill="FFFFFF"/>
            <w:vAlign w:val="center"/>
          </w:tcPr>
          <w:p w14:paraId="4CC53216" w14:textId="0B1DC128" w:rsidR="00BA7BD2" w:rsidRPr="004873A0" w:rsidRDefault="00BA7BD2" w:rsidP="004873A0">
            <w:pPr>
              <w:jc w:val="both"/>
            </w:pPr>
            <w:r w:rsidRPr="004873A0">
              <w:rPr>
                <w:bCs/>
                <w:lang w:bidi="bn-IN"/>
              </w:rPr>
              <w:t>Motorizuotos lateralinės pozicijos nustatymas</w:t>
            </w:r>
          </w:p>
        </w:tc>
        <w:tc>
          <w:tcPr>
            <w:tcW w:w="5953" w:type="dxa"/>
            <w:tcBorders>
              <w:top w:val="single" w:sz="4" w:space="0" w:color="auto"/>
              <w:left w:val="single" w:sz="4" w:space="0" w:color="auto"/>
            </w:tcBorders>
            <w:shd w:val="clear" w:color="auto" w:fill="FFFFFF"/>
            <w:vAlign w:val="center"/>
          </w:tcPr>
          <w:p w14:paraId="441F4292" w14:textId="380AA12F" w:rsidR="00BA7BD2" w:rsidRPr="004873A0" w:rsidRDefault="00BA7BD2" w:rsidP="004873A0">
            <w:pPr>
              <w:jc w:val="both"/>
            </w:pPr>
            <w:r w:rsidRPr="004873A0">
              <w:rPr>
                <w:bCs/>
                <w:lang w:bidi="bn-IN"/>
              </w:rPr>
              <w:t>ne mažiau 25</w:t>
            </w:r>
            <w:r w:rsidRPr="004873A0">
              <w:rPr>
                <w:bCs/>
                <w:vertAlign w:val="superscript"/>
                <w:lang w:bidi="bn-IN"/>
              </w:rPr>
              <w:t>o</w:t>
            </w:r>
            <w:r w:rsidRPr="004873A0">
              <w:rPr>
                <w:bCs/>
                <w:lang w:bidi="bn-IN"/>
              </w:rPr>
              <w:t xml:space="preserve"> į abi puses</w:t>
            </w:r>
          </w:p>
        </w:tc>
      </w:tr>
      <w:tr w:rsidR="00BA7BD2" w:rsidRPr="00FF1A80" w14:paraId="78BD6787"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1EEE4648" w14:textId="65DE6B43" w:rsidR="00BA7BD2" w:rsidRPr="004873A0" w:rsidRDefault="00BA7BD2" w:rsidP="004873A0">
            <w:pPr>
              <w:widowControl w:val="0"/>
              <w:tabs>
                <w:tab w:val="left" w:pos="158"/>
              </w:tabs>
              <w:autoSpaceDE w:val="0"/>
              <w:autoSpaceDN w:val="0"/>
              <w:adjustRightInd w:val="0"/>
              <w:jc w:val="center"/>
              <w:rPr>
                <w:kern w:val="2"/>
              </w:rPr>
            </w:pPr>
            <w:r w:rsidRPr="004873A0">
              <w:rPr>
                <w:bCs/>
              </w:rPr>
              <w:t>4.4</w:t>
            </w:r>
          </w:p>
        </w:tc>
        <w:tc>
          <w:tcPr>
            <w:tcW w:w="3260" w:type="dxa"/>
            <w:tcBorders>
              <w:top w:val="single" w:sz="4" w:space="0" w:color="auto"/>
              <w:left w:val="single" w:sz="4" w:space="0" w:color="auto"/>
            </w:tcBorders>
            <w:shd w:val="clear" w:color="auto" w:fill="FFFFFF"/>
            <w:vAlign w:val="center"/>
          </w:tcPr>
          <w:p w14:paraId="360B06C2" w14:textId="20C5D550" w:rsidR="00BA7BD2" w:rsidRPr="004873A0" w:rsidRDefault="00BA7BD2" w:rsidP="004873A0">
            <w:pPr>
              <w:jc w:val="both"/>
            </w:pPr>
            <w:r w:rsidRPr="004873A0">
              <w:rPr>
                <w:bCs/>
                <w:lang w:bidi="bn-IN"/>
              </w:rPr>
              <w:t>Motorizuotas stalviršio aukščio reguliavimas (be čiužinio)</w:t>
            </w:r>
          </w:p>
        </w:tc>
        <w:tc>
          <w:tcPr>
            <w:tcW w:w="5953" w:type="dxa"/>
            <w:tcBorders>
              <w:top w:val="single" w:sz="4" w:space="0" w:color="auto"/>
              <w:left w:val="single" w:sz="4" w:space="0" w:color="auto"/>
            </w:tcBorders>
            <w:shd w:val="clear" w:color="auto" w:fill="FFFFFF"/>
            <w:vAlign w:val="center"/>
          </w:tcPr>
          <w:p w14:paraId="600F08B5" w14:textId="5324433E" w:rsidR="00BA7BD2" w:rsidRPr="004873A0" w:rsidRDefault="00BA7BD2" w:rsidP="004873A0">
            <w:pPr>
              <w:jc w:val="both"/>
            </w:pPr>
            <w:r w:rsidRPr="004873A0">
              <w:rPr>
                <w:bCs/>
                <w:lang w:bidi="bn-IN"/>
              </w:rPr>
              <w:t xml:space="preserve">Ne siauresnėse ribose kaip nuo 600 iki 1050 mm </w:t>
            </w:r>
          </w:p>
        </w:tc>
      </w:tr>
      <w:tr w:rsidR="00BA7BD2" w:rsidRPr="00FF1A80" w14:paraId="09949282"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1539AE1E" w14:textId="5615DB88" w:rsidR="00BA7BD2" w:rsidRPr="004873A0" w:rsidRDefault="00BA7BD2" w:rsidP="004873A0">
            <w:pPr>
              <w:widowControl w:val="0"/>
              <w:tabs>
                <w:tab w:val="left" w:pos="158"/>
              </w:tabs>
              <w:autoSpaceDE w:val="0"/>
              <w:autoSpaceDN w:val="0"/>
              <w:adjustRightInd w:val="0"/>
              <w:jc w:val="center"/>
              <w:rPr>
                <w:kern w:val="2"/>
              </w:rPr>
            </w:pPr>
            <w:r w:rsidRPr="004873A0">
              <w:rPr>
                <w:bCs/>
              </w:rPr>
              <w:t>4.5</w:t>
            </w:r>
          </w:p>
        </w:tc>
        <w:tc>
          <w:tcPr>
            <w:tcW w:w="3260" w:type="dxa"/>
            <w:tcBorders>
              <w:top w:val="single" w:sz="4" w:space="0" w:color="auto"/>
              <w:left w:val="single" w:sz="4" w:space="0" w:color="auto"/>
            </w:tcBorders>
            <w:shd w:val="clear" w:color="auto" w:fill="FFFFFF"/>
            <w:vAlign w:val="center"/>
          </w:tcPr>
          <w:p w14:paraId="60D962FA" w14:textId="1F93CC92" w:rsidR="00BA7BD2" w:rsidRPr="004873A0" w:rsidRDefault="00BA7BD2" w:rsidP="004873A0">
            <w:pPr>
              <w:jc w:val="both"/>
            </w:pPr>
            <w:r w:rsidRPr="004873A0">
              <w:rPr>
                <w:bCs/>
                <w:lang w:bidi="bn-IN"/>
              </w:rPr>
              <w:t>Motorizuotas nugarinės sekcijos reguliavimas</w:t>
            </w:r>
          </w:p>
        </w:tc>
        <w:tc>
          <w:tcPr>
            <w:tcW w:w="5953" w:type="dxa"/>
            <w:tcBorders>
              <w:top w:val="single" w:sz="4" w:space="0" w:color="auto"/>
              <w:left w:val="single" w:sz="4" w:space="0" w:color="auto"/>
            </w:tcBorders>
            <w:shd w:val="clear" w:color="auto" w:fill="FFFFFF"/>
            <w:vAlign w:val="center"/>
          </w:tcPr>
          <w:p w14:paraId="0EB705DD" w14:textId="48D74924" w:rsidR="00BA7BD2" w:rsidRPr="004873A0" w:rsidRDefault="00BA7BD2" w:rsidP="004873A0">
            <w:pPr>
              <w:jc w:val="both"/>
            </w:pPr>
            <w:r w:rsidRPr="004873A0">
              <w:rPr>
                <w:bCs/>
                <w:lang w:bidi="bn-IN"/>
              </w:rPr>
              <w:t>Ne siauresnėse ribose kaip nuo 45</w:t>
            </w:r>
            <w:r w:rsidRPr="004873A0">
              <w:rPr>
                <w:bCs/>
                <w:vertAlign w:val="superscript"/>
                <w:lang w:bidi="bn-IN"/>
              </w:rPr>
              <w:t>o</w:t>
            </w:r>
            <w:r w:rsidRPr="004873A0">
              <w:rPr>
                <w:bCs/>
                <w:lang w:bidi="bn-IN"/>
              </w:rPr>
              <w:t xml:space="preserve"> iki +90</w:t>
            </w:r>
            <w:r w:rsidRPr="004873A0">
              <w:rPr>
                <w:bCs/>
                <w:vertAlign w:val="superscript"/>
                <w:lang w:bidi="bn-IN"/>
              </w:rPr>
              <w:t xml:space="preserve">o </w:t>
            </w:r>
          </w:p>
        </w:tc>
      </w:tr>
      <w:tr w:rsidR="00BA7BD2" w:rsidRPr="00FF1A80" w14:paraId="067131C6"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23C5449E" w14:textId="37B6ADF3" w:rsidR="00BA7BD2" w:rsidRPr="004873A0" w:rsidRDefault="00BA7BD2" w:rsidP="004873A0">
            <w:pPr>
              <w:widowControl w:val="0"/>
              <w:tabs>
                <w:tab w:val="left" w:pos="158"/>
              </w:tabs>
              <w:autoSpaceDE w:val="0"/>
              <w:autoSpaceDN w:val="0"/>
              <w:adjustRightInd w:val="0"/>
              <w:jc w:val="center"/>
              <w:rPr>
                <w:kern w:val="2"/>
              </w:rPr>
            </w:pPr>
            <w:r w:rsidRPr="004873A0">
              <w:rPr>
                <w:bCs/>
              </w:rPr>
              <w:t>4.6</w:t>
            </w:r>
          </w:p>
        </w:tc>
        <w:tc>
          <w:tcPr>
            <w:tcW w:w="3260" w:type="dxa"/>
            <w:tcBorders>
              <w:top w:val="single" w:sz="4" w:space="0" w:color="auto"/>
              <w:left w:val="single" w:sz="4" w:space="0" w:color="auto"/>
            </w:tcBorders>
            <w:shd w:val="clear" w:color="auto" w:fill="FFFFFF"/>
            <w:vAlign w:val="center"/>
          </w:tcPr>
          <w:p w14:paraId="61E62E7F" w14:textId="763C1D1D" w:rsidR="00BA7BD2" w:rsidRPr="004873A0" w:rsidRDefault="00BA7BD2" w:rsidP="004873A0">
            <w:pPr>
              <w:jc w:val="both"/>
            </w:pPr>
            <w:r w:rsidRPr="004873A0">
              <w:rPr>
                <w:bCs/>
                <w:lang w:bidi="bn-IN"/>
              </w:rPr>
              <w:t>Motorizuotos kojinės sekcijos dalių reguliavimas</w:t>
            </w:r>
          </w:p>
        </w:tc>
        <w:tc>
          <w:tcPr>
            <w:tcW w:w="5953" w:type="dxa"/>
            <w:tcBorders>
              <w:top w:val="single" w:sz="4" w:space="0" w:color="auto"/>
              <w:left w:val="single" w:sz="4" w:space="0" w:color="auto"/>
            </w:tcBorders>
            <w:shd w:val="clear" w:color="auto" w:fill="FFFFFF"/>
            <w:vAlign w:val="center"/>
          </w:tcPr>
          <w:p w14:paraId="5692BAD1" w14:textId="191AB58E" w:rsidR="00BA7BD2" w:rsidRPr="004873A0" w:rsidRDefault="00BA7BD2" w:rsidP="004873A0">
            <w:pPr>
              <w:jc w:val="both"/>
            </w:pPr>
            <w:r w:rsidRPr="004873A0">
              <w:rPr>
                <w:bCs/>
                <w:lang w:bidi="bn-IN"/>
              </w:rPr>
              <w:t>Ne siauresnėse ribose kaip nuo -90</w:t>
            </w:r>
            <w:r w:rsidRPr="004873A0">
              <w:rPr>
                <w:bCs/>
                <w:vertAlign w:val="superscript"/>
                <w:lang w:bidi="bn-IN"/>
              </w:rPr>
              <w:t>o</w:t>
            </w:r>
            <w:r w:rsidRPr="004873A0">
              <w:rPr>
                <w:bCs/>
                <w:lang w:bidi="bn-IN"/>
              </w:rPr>
              <w:t xml:space="preserve"> iki +70</w:t>
            </w:r>
            <w:r w:rsidRPr="004873A0">
              <w:rPr>
                <w:bCs/>
                <w:vertAlign w:val="superscript"/>
                <w:lang w:bidi="bn-IN"/>
              </w:rPr>
              <w:t xml:space="preserve">o </w:t>
            </w:r>
          </w:p>
        </w:tc>
      </w:tr>
      <w:tr w:rsidR="00BA7BD2" w:rsidRPr="00FF1A80" w14:paraId="074E9F12"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29FB1677" w14:textId="5BE88F94" w:rsidR="00BA7BD2" w:rsidRPr="004873A0" w:rsidRDefault="00BA7BD2" w:rsidP="004873A0">
            <w:pPr>
              <w:widowControl w:val="0"/>
              <w:tabs>
                <w:tab w:val="left" w:pos="158"/>
              </w:tabs>
              <w:autoSpaceDE w:val="0"/>
              <w:autoSpaceDN w:val="0"/>
              <w:adjustRightInd w:val="0"/>
              <w:jc w:val="center"/>
              <w:rPr>
                <w:kern w:val="2"/>
              </w:rPr>
            </w:pPr>
            <w:r w:rsidRPr="004873A0">
              <w:rPr>
                <w:bCs/>
              </w:rPr>
              <w:t>4.7</w:t>
            </w:r>
          </w:p>
        </w:tc>
        <w:tc>
          <w:tcPr>
            <w:tcW w:w="3260" w:type="dxa"/>
            <w:tcBorders>
              <w:top w:val="single" w:sz="4" w:space="0" w:color="auto"/>
              <w:left w:val="single" w:sz="4" w:space="0" w:color="auto"/>
            </w:tcBorders>
            <w:shd w:val="clear" w:color="auto" w:fill="FFFFFF"/>
            <w:vAlign w:val="center"/>
          </w:tcPr>
          <w:p w14:paraId="2099A4AE" w14:textId="03D8FD02" w:rsidR="00BA7BD2" w:rsidRPr="004873A0" w:rsidRDefault="00BA7BD2" w:rsidP="004873A0">
            <w:pPr>
              <w:jc w:val="both"/>
            </w:pPr>
            <w:r w:rsidRPr="004873A0">
              <w:rPr>
                <w:bCs/>
                <w:lang w:bidi="bn-IN"/>
              </w:rPr>
              <w:t>Motorizuotas išilginis stalviršio poslinkis</w:t>
            </w:r>
          </w:p>
        </w:tc>
        <w:tc>
          <w:tcPr>
            <w:tcW w:w="5953" w:type="dxa"/>
            <w:tcBorders>
              <w:top w:val="single" w:sz="4" w:space="0" w:color="auto"/>
              <w:left w:val="single" w:sz="4" w:space="0" w:color="auto"/>
            </w:tcBorders>
            <w:shd w:val="clear" w:color="auto" w:fill="FFFFFF"/>
            <w:vAlign w:val="center"/>
          </w:tcPr>
          <w:p w14:paraId="414F6BB2" w14:textId="798A8BC2" w:rsidR="00BA7BD2" w:rsidRPr="004873A0" w:rsidRDefault="00BA7BD2" w:rsidP="004873A0">
            <w:pPr>
              <w:jc w:val="both"/>
            </w:pPr>
            <w:r w:rsidRPr="004873A0">
              <w:rPr>
                <w:bCs/>
                <w:lang w:bidi="bn-IN"/>
              </w:rPr>
              <w:t>ne mažiau 300 mm</w:t>
            </w:r>
          </w:p>
        </w:tc>
      </w:tr>
      <w:tr w:rsidR="00BA7BD2" w:rsidRPr="00FF1A80" w14:paraId="1878BCBD"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6E392125" w14:textId="55A7FC13" w:rsidR="00BA7BD2" w:rsidRPr="004873A0" w:rsidRDefault="00BA7BD2" w:rsidP="004873A0">
            <w:pPr>
              <w:widowControl w:val="0"/>
              <w:tabs>
                <w:tab w:val="left" w:pos="158"/>
              </w:tabs>
              <w:autoSpaceDE w:val="0"/>
              <w:autoSpaceDN w:val="0"/>
              <w:adjustRightInd w:val="0"/>
              <w:jc w:val="center"/>
              <w:rPr>
                <w:kern w:val="2"/>
              </w:rPr>
            </w:pPr>
            <w:r w:rsidRPr="004873A0">
              <w:rPr>
                <w:bCs/>
              </w:rPr>
              <w:t>4.8</w:t>
            </w:r>
          </w:p>
        </w:tc>
        <w:tc>
          <w:tcPr>
            <w:tcW w:w="3260" w:type="dxa"/>
            <w:tcBorders>
              <w:top w:val="single" w:sz="4" w:space="0" w:color="auto"/>
              <w:left w:val="single" w:sz="4" w:space="0" w:color="auto"/>
            </w:tcBorders>
            <w:shd w:val="clear" w:color="auto" w:fill="FFFFFF"/>
            <w:vAlign w:val="center"/>
          </w:tcPr>
          <w:p w14:paraId="20B97DB5" w14:textId="287E3F1E" w:rsidR="00BA7BD2" w:rsidRPr="004873A0" w:rsidRDefault="00BA7BD2" w:rsidP="004873A0">
            <w:pPr>
              <w:jc w:val="both"/>
            </w:pPr>
            <w:r w:rsidRPr="004873A0">
              <w:rPr>
                <w:bCs/>
                <w:lang w:bidi="bn-IN"/>
              </w:rPr>
              <w:t>Motorizuotas stalviršio „0“ padėties nustatymas</w:t>
            </w:r>
          </w:p>
        </w:tc>
        <w:tc>
          <w:tcPr>
            <w:tcW w:w="5953" w:type="dxa"/>
            <w:tcBorders>
              <w:top w:val="single" w:sz="4" w:space="0" w:color="auto"/>
              <w:left w:val="single" w:sz="4" w:space="0" w:color="auto"/>
            </w:tcBorders>
            <w:shd w:val="clear" w:color="auto" w:fill="FFFFFF"/>
            <w:vAlign w:val="center"/>
          </w:tcPr>
          <w:p w14:paraId="07184693" w14:textId="0E48300D" w:rsidR="00BA7BD2" w:rsidRPr="004873A0" w:rsidRDefault="00BA7BD2" w:rsidP="004873A0">
            <w:pPr>
              <w:jc w:val="both"/>
            </w:pPr>
            <w:r w:rsidRPr="004873A0">
              <w:rPr>
                <w:bCs/>
                <w:lang w:bidi="bn-IN"/>
              </w:rPr>
              <w:t>Būtina</w:t>
            </w:r>
          </w:p>
        </w:tc>
      </w:tr>
      <w:tr w:rsidR="00BA7BD2" w:rsidRPr="00FF1A80" w14:paraId="3D94BADB"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5878DAC1" w14:textId="432EFF79" w:rsidR="00BA7BD2" w:rsidRPr="004873A0" w:rsidRDefault="00BA7BD2" w:rsidP="004873A0">
            <w:pPr>
              <w:widowControl w:val="0"/>
              <w:tabs>
                <w:tab w:val="left" w:pos="158"/>
              </w:tabs>
              <w:autoSpaceDE w:val="0"/>
              <w:autoSpaceDN w:val="0"/>
              <w:adjustRightInd w:val="0"/>
              <w:jc w:val="center"/>
              <w:rPr>
                <w:kern w:val="2"/>
              </w:rPr>
            </w:pPr>
            <w:r w:rsidRPr="004873A0">
              <w:rPr>
                <w:bCs/>
              </w:rPr>
              <w:t>4.9</w:t>
            </w:r>
          </w:p>
        </w:tc>
        <w:tc>
          <w:tcPr>
            <w:tcW w:w="3260" w:type="dxa"/>
            <w:tcBorders>
              <w:top w:val="single" w:sz="4" w:space="0" w:color="auto"/>
              <w:left w:val="single" w:sz="4" w:space="0" w:color="auto"/>
            </w:tcBorders>
            <w:shd w:val="clear" w:color="auto" w:fill="FFFFFF"/>
            <w:vAlign w:val="center"/>
          </w:tcPr>
          <w:p w14:paraId="2F6CF88E" w14:textId="1EB4A1BE" w:rsidR="00BA7BD2" w:rsidRPr="004873A0" w:rsidRDefault="00BA7BD2" w:rsidP="004873A0">
            <w:pPr>
              <w:jc w:val="both"/>
            </w:pPr>
            <w:r w:rsidRPr="004873A0">
              <w:t>Stalviršio galvos ir kojų pusių sekcijas galima sukeisti vietomis, jų vietoje fiksuoti kitus specialios paskirties priedus. Normali ir reversinė stalviršio padėtis.</w:t>
            </w:r>
          </w:p>
        </w:tc>
        <w:tc>
          <w:tcPr>
            <w:tcW w:w="5953" w:type="dxa"/>
            <w:tcBorders>
              <w:top w:val="single" w:sz="4" w:space="0" w:color="auto"/>
              <w:left w:val="single" w:sz="4" w:space="0" w:color="auto"/>
            </w:tcBorders>
            <w:shd w:val="clear" w:color="auto" w:fill="FFFFFF"/>
            <w:vAlign w:val="center"/>
          </w:tcPr>
          <w:p w14:paraId="12ADBBEF" w14:textId="1B030BBD" w:rsidR="00BA7BD2" w:rsidRPr="00261CCD" w:rsidRDefault="00BA7BD2" w:rsidP="00261CCD">
            <w:pPr>
              <w:tabs>
                <w:tab w:val="left" w:pos="0"/>
              </w:tabs>
              <w:snapToGrid w:val="0"/>
              <w:jc w:val="both"/>
            </w:pPr>
            <w:r w:rsidRPr="00261CCD">
              <w:t>Būtina</w:t>
            </w:r>
          </w:p>
          <w:p w14:paraId="02881C48" w14:textId="53DB9474" w:rsidR="00BA7BD2" w:rsidRPr="00700AE9" w:rsidRDefault="00BA7BD2" w:rsidP="004873A0">
            <w:pPr>
              <w:jc w:val="both"/>
              <w:rPr>
                <w:highlight w:val="yellow"/>
              </w:rPr>
            </w:pPr>
          </w:p>
        </w:tc>
      </w:tr>
      <w:tr w:rsidR="00BA7BD2" w:rsidRPr="00FF1A80" w14:paraId="380ED162"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0DD14172" w14:textId="40289D2E" w:rsidR="00BA7BD2" w:rsidRPr="004873A0" w:rsidRDefault="00BA7BD2" w:rsidP="004873A0">
            <w:pPr>
              <w:widowControl w:val="0"/>
              <w:tabs>
                <w:tab w:val="left" w:pos="158"/>
              </w:tabs>
              <w:autoSpaceDE w:val="0"/>
              <w:autoSpaceDN w:val="0"/>
              <w:adjustRightInd w:val="0"/>
              <w:jc w:val="center"/>
              <w:rPr>
                <w:kern w:val="2"/>
              </w:rPr>
            </w:pPr>
            <w:r w:rsidRPr="004873A0">
              <w:rPr>
                <w:bCs/>
              </w:rPr>
              <w:t>4.10</w:t>
            </w:r>
          </w:p>
        </w:tc>
        <w:tc>
          <w:tcPr>
            <w:tcW w:w="3260" w:type="dxa"/>
            <w:tcBorders>
              <w:top w:val="single" w:sz="4" w:space="0" w:color="auto"/>
              <w:left w:val="single" w:sz="4" w:space="0" w:color="auto"/>
            </w:tcBorders>
            <w:shd w:val="clear" w:color="auto" w:fill="FFFFFF"/>
            <w:vAlign w:val="center"/>
          </w:tcPr>
          <w:p w14:paraId="2FC87CBF" w14:textId="3FD29CFB" w:rsidR="00BA7BD2" w:rsidRPr="004873A0" w:rsidRDefault="00BA7BD2" w:rsidP="004873A0">
            <w:pPr>
              <w:jc w:val="both"/>
            </w:pPr>
            <w:r w:rsidRPr="004873A0">
              <w:rPr>
                <w:bCs/>
                <w:lang w:bidi="bn-IN"/>
              </w:rPr>
              <w:t>Vartotojo nustatyta stalo su stalviršiu padėtis</w:t>
            </w:r>
          </w:p>
        </w:tc>
        <w:tc>
          <w:tcPr>
            <w:tcW w:w="5953" w:type="dxa"/>
            <w:tcBorders>
              <w:top w:val="single" w:sz="4" w:space="0" w:color="auto"/>
              <w:left w:val="single" w:sz="4" w:space="0" w:color="auto"/>
            </w:tcBorders>
            <w:shd w:val="clear" w:color="auto" w:fill="FFFFFF"/>
            <w:vAlign w:val="center"/>
          </w:tcPr>
          <w:p w14:paraId="18D242E4" w14:textId="77777777" w:rsidR="001257D1" w:rsidRDefault="00BA7BD2" w:rsidP="004873A0">
            <w:pPr>
              <w:jc w:val="both"/>
              <w:rPr>
                <w:bCs/>
                <w:lang w:bidi="bn-IN"/>
              </w:rPr>
            </w:pPr>
            <w:r w:rsidRPr="004873A0">
              <w:rPr>
                <w:bCs/>
                <w:lang w:bidi="bn-IN"/>
              </w:rPr>
              <w:t xml:space="preserve">Būtina. </w:t>
            </w:r>
          </w:p>
          <w:p w14:paraId="3966660E" w14:textId="1A1AFFC1" w:rsidR="00BA7BD2" w:rsidRPr="004873A0" w:rsidRDefault="00BA7BD2" w:rsidP="004873A0">
            <w:pPr>
              <w:jc w:val="both"/>
            </w:pPr>
            <w:r w:rsidRPr="004873A0">
              <w:rPr>
                <w:bCs/>
                <w:lang w:bidi="bn-IN"/>
              </w:rPr>
              <w:t>Ne mažiau kaip 20 vartotojo programuojamų padėčių</w:t>
            </w:r>
          </w:p>
        </w:tc>
      </w:tr>
      <w:tr w:rsidR="00BA7BD2" w:rsidRPr="00FF1A80" w14:paraId="4C60019E"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2B836F8C" w14:textId="5EE3B72B" w:rsidR="00BA7BD2" w:rsidRPr="004873A0" w:rsidRDefault="00BA7BD2" w:rsidP="004873A0">
            <w:pPr>
              <w:widowControl w:val="0"/>
              <w:tabs>
                <w:tab w:val="left" w:pos="158"/>
              </w:tabs>
              <w:autoSpaceDE w:val="0"/>
              <w:autoSpaceDN w:val="0"/>
              <w:adjustRightInd w:val="0"/>
              <w:jc w:val="center"/>
              <w:rPr>
                <w:kern w:val="2"/>
              </w:rPr>
            </w:pPr>
            <w:r w:rsidRPr="004873A0">
              <w:rPr>
                <w:bCs/>
              </w:rPr>
              <w:t>4.11</w:t>
            </w:r>
          </w:p>
        </w:tc>
        <w:tc>
          <w:tcPr>
            <w:tcW w:w="3260" w:type="dxa"/>
            <w:tcBorders>
              <w:top w:val="single" w:sz="4" w:space="0" w:color="auto"/>
              <w:left w:val="single" w:sz="4" w:space="0" w:color="auto"/>
            </w:tcBorders>
            <w:shd w:val="clear" w:color="auto" w:fill="FFFFFF"/>
            <w:vAlign w:val="center"/>
          </w:tcPr>
          <w:p w14:paraId="6C5B2A9E" w14:textId="6DF13BBD" w:rsidR="00BA7BD2" w:rsidRPr="004873A0" w:rsidRDefault="00BA7BD2" w:rsidP="004873A0">
            <w:pPr>
              <w:jc w:val="both"/>
            </w:pPr>
            <w:r w:rsidRPr="004873A0">
              <w:rPr>
                <w:bCs/>
                <w:lang w:bidi="bn-IN"/>
              </w:rPr>
              <w:t xml:space="preserve">Išmani apsaugos sistema </w:t>
            </w:r>
          </w:p>
        </w:tc>
        <w:tc>
          <w:tcPr>
            <w:tcW w:w="5953" w:type="dxa"/>
            <w:tcBorders>
              <w:top w:val="single" w:sz="4" w:space="0" w:color="auto"/>
              <w:left w:val="single" w:sz="4" w:space="0" w:color="auto"/>
            </w:tcBorders>
            <w:shd w:val="clear" w:color="auto" w:fill="FFFFFF"/>
            <w:vAlign w:val="center"/>
          </w:tcPr>
          <w:p w14:paraId="007EEAA9" w14:textId="5A8DC010" w:rsidR="00BA7BD2" w:rsidRPr="004873A0" w:rsidRDefault="00BA7BD2" w:rsidP="004873A0">
            <w:pPr>
              <w:jc w:val="both"/>
            </w:pPr>
            <w:r w:rsidRPr="004873A0">
              <w:rPr>
                <w:bCs/>
                <w:lang w:bidi="bn-IN"/>
              </w:rPr>
              <w:t>Būtina operacinio stalo sekcijų sumontuotų kojūgalyje atpažinimo sistema, leidžianti operacinio stalo padėties keitimo metu apsaugoti nuo stalo sekcijų susidūrimo su grindimis, stalo pagrindu ar stalo kolona</w:t>
            </w:r>
          </w:p>
        </w:tc>
      </w:tr>
      <w:tr w:rsidR="00BA7BD2" w:rsidRPr="00FF1A80" w14:paraId="71FF2C02"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5E514A74" w14:textId="0B0E1024" w:rsidR="00BA7BD2" w:rsidRPr="004873A0" w:rsidRDefault="00BA7BD2" w:rsidP="004873A0">
            <w:pPr>
              <w:widowControl w:val="0"/>
              <w:tabs>
                <w:tab w:val="left" w:pos="158"/>
              </w:tabs>
              <w:autoSpaceDE w:val="0"/>
              <w:autoSpaceDN w:val="0"/>
              <w:adjustRightInd w:val="0"/>
              <w:jc w:val="center"/>
              <w:rPr>
                <w:kern w:val="2"/>
              </w:rPr>
            </w:pPr>
            <w:r w:rsidRPr="004873A0">
              <w:rPr>
                <w:bCs/>
              </w:rPr>
              <w:t>5.</w:t>
            </w:r>
          </w:p>
        </w:tc>
        <w:tc>
          <w:tcPr>
            <w:tcW w:w="3260" w:type="dxa"/>
            <w:tcBorders>
              <w:top w:val="single" w:sz="4" w:space="0" w:color="auto"/>
              <w:left w:val="single" w:sz="4" w:space="0" w:color="auto"/>
            </w:tcBorders>
            <w:shd w:val="clear" w:color="auto" w:fill="FFFFFF"/>
            <w:vAlign w:val="center"/>
          </w:tcPr>
          <w:p w14:paraId="6FA228D7" w14:textId="358DDEE4" w:rsidR="00BA7BD2" w:rsidRPr="004873A0" w:rsidRDefault="00BA7BD2" w:rsidP="004873A0">
            <w:pPr>
              <w:jc w:val="both"/>
            </w:pPr>
            <w:r w:rsidRPr="004873A0">
              <w:rPr>
                <w:bCs/>
                <w:lang w:bidi="bn-IN"/>
              </w:rPr>
              <w:t>Nuotolinio valdymo pultas</w:t>
            </w:r>
          </w:p>
        </w:tc>
        <w:tc>
          <w:tcPr>
            <w:tcW w:w="5953" w:type="dxa"/>
            <w:tcBorders>
              <w:top w:val="single" w:sz="4" w:space="0" w:color="auto"/>
              <w:left w:val="single" w:sz="4" w:space="0" w:color="auto"/>
            </w:tcBorders>
            <w:shd w:val="clear" w:color="auto" w:fill="FFFFFF"/>
            <w:vAlign w:val="center"/>
          </w:tcPr>
          <w:p w14:paraId="1EAC91F1" w14:textId="77777777" w:rsidR="00BA7BD2" w:rsidRPr="004873A0" w:rsidRDefault="00BA7BD2" w:rsidP="004873A0">
            <w:pPr>
              <w:jc w:val="both"/>
              <w:rPr>
                <w:bCs/>
                <w:lang w:bidi="bn-IN"/>
              </w:rPr>
            </w:pPr>
            <w:r w:rsidRPr="004873A0">
              <w:rPr>
                <w:bCs/>
                <w:lang w:bidi="bn-IN"/>
              </w:rPr>
              <w:t>Belaidis – 1 vnt.</w:t>
            </w:r>
          </w:p>
          <w:p w14:paraId="3B05C51B" w14:textId="5D679E78" w:rsidR="00BA7BD2" w:rsidRPr="004873A0" w:rsidRDefault="00BA7BD2" w:rsidP="004873A0">
            <w:pPr>
              <w:jc w:val="both"/>
            </w:pPr>
            <w:r w:rsidRPr="004873A0">
              <w:rPr>
                <w:bCs/>
                <w:lang w:bidi="bn-IN"/>
              </w:rPr>
              <w:t xml:space="preserve">Su laidu – 1 vnt. </w:t>
            </w:r>
          </w:p>
        </w:tc>
      </w:tr>
      <w:tr w:rsidR="00BA7BD2" w:rsidRPr="00FF1A80" w14:paraId="0F11277A"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65484003" w14:textId="6B374C37" w:rsidR="00BA7BD2" w:rsidRPr="004873A0" w:rsidRDefault="00BA7BD2" w:rsidP="004873A0">
            <w:pPr>
              <w:widowControl w:val="0"/>
              <w:tabs>
                <w:tab w:val="left" w:pos="158"/>
              </w:tabs>
              <w:autoSpaceDE w:val="0"/>
              <w:autoSpaceDN w:val="0"/>
              <w:adjustRightInd w:val="0"/>
              <w:jc w:val="center"/>
              <w:rPr>
                <w:kern w:val="2"/>
              </w:rPr>
            </w:pPr>
            <w:r w:rsidRPr="004873A0">
              <w:rPr>
                <w:bCs/>
              </w:rPr>
              <w:t>5.1</w:t>
            </w:r>
          </w:p>
        </w:tc>
        <w:tc>
          <w:tcPr>
            <w:tcW w:w="3260" w:type="dxa"/>
            <w:tcBorders>
              <w:top w:val="single" w:sz="4" w:space="0" w:color="auto"/>
              <w:left w:val="single" w:sz="4" w:space="0" w:color="auto"/>
            </w:tcBorders>
            <w:shd w:val="clear" w:color="auto" w:fill="FFFFFF"/>
            <w:vAlign w:val="center"/>
          </w:tcPr>
          <w:p w14:paraId="1FCC9386" w14:textId="28C1C328" w:rsidR="00BA7BD2" w:rsidRPr="004873A0" w:rsidRDefault="00BA7BD2" w:rsidP="004873A0">
            <w:pPr>
              <w:jc w:val="both"/>
            </w:pPr>
            <w:r w:rsidRPr="004873A0">
              <w:rPr>
                <w:bCs/>
                <w:lang w:bidi="bn-IN"/>
              </w:rPr>
              <w:t>Nuotolinio valdymo pulto ekranas ne mažiau 2 colių</w:t>
            </w:r>
          </w:p>
        </w:tc>
        <w:tc>
          <w:tcPr>
            <w:tcW w:w="5953" w:type="dxa"/>
            <w:tcBorders>
              <w:top w:val="single" w:sz="4" w:space="0" w:color="auto"/>
              <w:left w:val="single" w:sz="4" w:space="0" w:color="auto"/>
            </w:tcBorders>
            <w:shd w:val="clear" w:color="auto" w:fill="FFFFFF"/>
            <w:vAlign w:val="center"/>
          </w:tcPr>
          <w:p w14:paraId="3190C67A" w14:textId="77777777" w:rsidR="001257D1" w:rsidRDefault="00BA7BD2" w:rsidP="004873A0">
            <w:pPr>
              <w:jc w:val="both"/>
              <w:rPr>
                <w:bCs/>
              </w:rPr>
            </w:pPr>
            <w:r w:rsidRPr="004873A0">
              <w:rPr>
                <w:bCs/>
              </w:rPr>
              <w:t xml:space="preserve">Būtina. </w:t>
            </w:r>
          </w:p>
          <w:p w14:paraId="4B80D1AF" w14:textId="27C7A850" w:rsidR="00BA7BD2" w:rsidRPr="004873A0" w:rsidRDefault="00BA7BD2" w:rsidP="004873A0">
            <w:pPr>
              <w:jc w:val="both"/>
              <w:rPr>
                <w:bCs/>
              </w:rPr>
            </w:pPr>
            <w:r w:rsidRPr="004873A0">
              <w:rPr>
                <w:bCs/>
              </w:rPr>
              <w:t>Ekrane vaizduojami ne mažiau kaip:</w:t>
            </w:r>
          </w:p>
          <w:p w14:paraId="27F909EE" w14:textId="2A122ACE" w:rsidR="00BA7BD2" w:rsidRPr="004873A0" w:rsidRDefault="00BA7BD2" w:rsidP="004873A0">
            <w:pPr>
              <w:pStyle w:val="Sraopastraipa"/>
              <w:numPr>
                <w:ilvl w:val="0"/>
                <w:numId w:val="7"/>
              </w:numPr>
              <w:overflowPunct w:val="0"/>
              <w:autoSpaceDE w:val="0"/>
              <w:autoSpaceDN w:val="0"/>
              <w:adjustRightInd w:val="0"/>
              <w:ind w:left="170" w:hanging="170"/>
              <w:jc w:val="both"/>
              <w:rPr>
                <w:bCs/>
              </w:rPr>
            </w:pPr>
            <w:r w:rsidRPr="004873A0">
              <w:rPr>
                <w:bCs/>
              </w:rPr>
              <w:t>Operacinio stalo pozicija realiu laiku (aukštis, pokrypis, išilginis poslinkis)</w:t>
            </w:r>
            <w:r w:rsidR="002A490D">
              <w:rPr>
                <w:bCs/>
              </w:rPr>
              <w:t>;</w:t>
            </w:r>
          </w:p>
          <w:p w14:paraId="17FEC3C2" w14:textId="1600DD02" w:rsidR="00BA7BD2" w:rsidRPr="004873A0" w:rsidRDefault="00BA7BD2" w:rsidP="004873A0">
            <w:pPr>
              <w:pStyle w:val="Sraopastraipa"/>
              <w:numPr>
                <w:ilvl w:val="0"/>
                <w:numId w:val="7"/>
              </w:numPr>
              <w:overflowPunct w:val="0"/>
              <w:autoSpaceDE w:val="0"/>
              <w:autoSpaceDN w:val="0"/>
              <w:adjustRightInd w:val="0"/>
              <w:ind w:left="170" w:hanging="170"/>
              <w:jc w:val="both"/>
              <w:rPr>
                <w:bCs/>
              </w:rPr>
            </w:pPr>
            <w:r w:rsidRPr="004873A0">
              <w:rPr>
                <w:bCs/>
              </w:rPr>
              <w:t>Baterijos būsena</w:t>
            </w:r>
            <w:r w:rsidR="002A490D">
              <w:rPr>
                <w:bCs/>
              </w:rPr>
              <w:t>;</w:t>
            </w:r>
          </w:p>
          <w:p w14:paraId="4E8238FB" w14:textId="77777777" w:rsidR="00F4015F" w:rsidRDefault="00BA7BD2" w:rsidP="004873A0">
            <w:pPr>
              <w:pStyle w:val="Sraopastraipa"/>
              <w:numPr>
                <w:ilvl w:val="0"/>
                <w:numId w:val="7"/>
              </w:numPr>
              <w:overflowPunct w:val="0"/>
              <w:autoSpaceDE w:val="0"/>
              <w:autoSpaceDN w:val="0"/>
              <w:adjustRightInd w:val="0"/>
              <w:ind w:left="170" w:hanging="170"/>
              <w:jc w:val="both"/>
              <w:rPr>
                <w:bCs/>
              </w:rPr>
            </w:pPr>
            <w:r w:rsidRPr="004873A0">
              <w:rPr>
                <w:bCs/>
              </w:rPr>
              <w:t>Stalo užrakinimo būsena</w:t>
            </w:r>
            <w:r w:rsidR="00F4015F">
              <w:rPr>
                <w:bCs/>
              </w:rPr>
              <w:t>;</w:t>
            </w:r>
          </w:p>
          <w:p w14:paraId="06444CC2" w14:textId="74D0CD99" w:rsidR="00BA7BD2" w:rsidRPr="00F4015F" w:rsidRDefault="00BA7BD2" w:rsidP="00F4015F">
            <w:pPr>
              <w:pStyle w:val="Sraopastraipa"/>
              <w:numPr>
                <w:ilvl w:val="0"/>
                <w:numId w:val="7"/>
              </w:numPr>
              <w:tabs>
                <w:tab w:val="left" w:pos="175"/>
              </w:tabs>
              <w:overflowPunct w:val="0"/>
              <w:autoSpaceDE w:val="0"/>
              <w:autoSpaceDN w:val="0"/>
              <w:adjustRightInd w:val="0"/>
              <w:ind w:left="0" w:firstLine="0"/>
              <w:jc w:val="both"/>
              <w:rPr>
                <w:bCs/>
              </w:rPr>
            </w:pPr>
            <w:r w:rsidRPr="00F4015F">
              <w:rPr>
                <w:bCs/>
              </w:rPr>
              <w:t>Apsaugos sistemos įspėjimas apie galimą stalo komponentų susidūrimą</w:t>
            </w:r>
            <w:r w:rsidR="00F4015F">
              <w:rPr>
                <w:bCs/>
              </w:rPr>
              <w:t>.</w:t>
            </w:r>
          </w:p>
        </w:tc>
      </w:tr>
      <w:tr w:rsidR="00BA7BD2" w:rsidRPr="00FF1A80" w14:paraId="62C4D955"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65D4E530" w14:textId="581388D1" w:rsidR="00BA7BD2" w:rsidRPr="004873A0" w:rsidRDefault="00BA7BD2" w:rsidP="004873A0">
            <w:pPr>
              <w:widowControl w:val="0"/>
              <w:tabs>
                <w:tab w:val="left" w:pos="158"/>
              </w:tabs>
              <w:autoSpaceDE w:val="0"/>
              <w:autoSpaceDN w:val="0"/>
              <w:adjustRightInd w:val="0"/>
              <w:jc w:val="center"/>
              <w:rPr>
                <w:kern w:val="2"/>
              </w:rPr>
            </w:pPr>
            <w:r w:rsidRPr="004873A0">
              <w:rPr>
                <w:bCs/>
              </w:rPr>
              <w:t>6.</w:t>
            </w:r>
          </w:p>
        </w:tc>
        <w:tc>
          <w:tcPr>
            <w:tcW w:w="3260" w:type="dxa"/>
            <w:tcBorders>
              <w:top w:val="single" w:sz="4" w:space="0" w:color="auto"/>
              <w:left w:val="single" w:sz="4" w:space="0" w:color="auto"/>
            </w:tcBorders>
            <w:shd w:val="clear" w:color="auto" w:fill="FFFFFF"/>
            <w:vAlign w:val="center"/>
          </w:tcPr>
          <w:p w14:paraId="33694831" w14:textId="60F6D60B" w:rsidR="00BA7BD2" w:rsidRPr="004873A0" w:rsidRDefault="00BA7BD2" w:rsidP="004873A0">
            <w:pPr>
              <w:jc w:val="both"/>
            </w:pPr>
            <w:r w:rsidRPr="004873A0">
              <w:rPr>
                <w:bCs/>
                <w:lang w:bidi="bn-IN"/>
              </w:rPr>
              <w:t>Lankas anesteziologo zonos atskyrimui – 1 vnt.</w:t>
            </w:r>
          </w:p>
        </w:tc>
        <w:tc>
          <w:tcPr>
            <w:tcW w:w="5953" w:type="dxa"/>
            <w:tcBorders>
              <w:top w:val="single" w:sz="4" w:space="0" w:color="auto"/>
              <w:left w:val="single" w:sz="4" w:space="0" w:color="auto"/>
            </w:tcBorders>
            <w:shd w:val="clear" w:color="auto" w:fill="FFFFFF"/>
            <w:vAlign w:val="center"/>
          </w:tcPr>
          <w:p w14:paraId="69034CE6" w14:textId="56A48C47" w:rsidR="00BA7BD2" w:rsidRPr="004873A0" w:rsidRDefault="00BA7BD2" w:rsidP="004873A0">
            <w:pPr>
              <w:jc w:val="both"/>
            </w:pPr>
            <w:r w:rsidRPr="004873A0">
              <w:rPr>
                <w:bCs/>
                <w:lang w:bidi="bn-IN"/>
              </w:rPr>
              <w:t>Iš nerūdijančio plieno, L formos</w:t>
            </w:r>
          </w:p>
        </w:tc>
      </w:tr>
      <w:tr w:rsidR="00BA7BD2" w:rsidRPr="00FF1A80" w14:paraId="3B10B0EF"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34D274DC" w14:textId="157D7F0C" w:rsidR="00BA7BD2" w:rsidRPr="004873A0" w:rsidRDefault="00BA7BD2" w:rsidP="004873A0">
            <w:pPr>
              <w:widowControl w:val="0"/>
              <w:tabs>
                <w:tab w:val="left" w:pos="158"/>
              </w:tabs>
              <w:autoSpaceDE w:val="0"/>
              <w:autoSpaceDN w:val="0"/>
              <w:adjustRightInd w:val="0"/>
              <w:jc w:val="center"/>
              <w:rPr>
                <w:kern w:val="2"/>
              </w:rPr>
            </w:pPr>
            <w:r w:rsidRPr="004873A0">
              <w:rPr>
                <w:bCs/>
              </w:rPr>
              <w:t>6.1</w:t>
            </w:r>
          </w:p>
        </w:tc>
        <w:tc>
          <w:tcPr>
            <w:tcW w:w="3260" w:type="dxa"/>
            <w:tcBorders>
              <w:top w:val="single" w:sz="4" w:space="0" w:color="auto"/>
              <w:left w:val="single" w:sz="4" w:space="0" w:color="auto"/>
            </w:tcBorders>
            <w:shd w:val="clear" w:color="auto" w:fill="FFFFFF"/>
            <w:vAlign w:val="center"/>
          </w:tcPr>
          <w:p w14:paraId="08D9F3BE" w14:textId="787E53A3" w:rsidR="00BA7BD2" w:rsidRPr="004873A0" w:rsidRDefault="00BA7BD2" w:rsidP="004873A0">
            <w:pPr>
              <w:jc w:val="both"/>
            </w:pPr>
            <w:r w:rsidRPr="004873A0">
              <w:rPr>
                <w:bCs/>
                <w:lang w:bidi="bn-IN"/>
              </w:rPr>
              <w:t>Rankos atrama su tvirtinimo įtaisu tvirtinama prie šoninio operacinio stalo bėgelio – 2 vnt.</w:t>
            </w:r>
          </w:p>
        </w:tc>
        <w:tc>
          <w:tcPr>
            <w:tcW w:w="5953" w:type="dxa"/>
            <w:tcBorders>
              <w:top w:val="single" w:sz="4" w:space="0" w:color="auto"/>
              <w:left w:val="single" w:sz="4" w:space="0" w:color="auto"/>
            </w:tcBorders>
            <w:shd w:val="clear" w:color="auto" w:fill="FFFFFF"/>
            <w:vAlign w:val="center"/>
          </w:tcPr>
          <w:p w14:paraId="41A730DE" w14:textId="77777777" w:rsidR="00BA7BD2" w:rsidRPr="004873A0" w:rsidRDefault="00BA7BD2" w:rsidP="004873A0">
            <w:pPr>
              <w:jc w:val="both"/>
              <w:rPr>
                <w:bCs/>
                <w:lang w:bidi="bn-IN"/>
              </w:rPr>
            </w:pPr>
            <w:r w:rsidRPr="004873A0">
              <w:rPr>
                <w:bCs/>
                <w:lang w:bidi="bn-IN"/>
              </w:rPr>
              <w:t>Galimybė keisti atramos aukštį bei nukreipimo kampą.</w:t>
            </w:r>
          </w:p>
          <w:p w14:paraId="460A857F" w14:textId="77777777" w:rsidR="00BA7BD2" w:rsidRPr="004873A0" w:rsidRDefault="00BA7BD2" w:rsidP="004873A0">
            <w:pPr>
              <w:jc w:val="both"/>
              <w:rPr>
                <w:bCs/>
                <w:lang w:bidi="bn-IN"/>
              </w:rPr>
            </w:pPr>
            <w:r w:rsidRPr="004873A0">
              <w:rPr>
                <w:bCs/>
                <w:lang w:bidi="bn-IN"/>
              </w:rPr>
              <w:t>Su rankos tvirtinimo diržu</w:t>
            </w:r>
          </w:p>
          <w:p w14:paraId="2C686F01" w14:textId="6BD2E96C" w:rsidR="00BA7BD2" w:rsidRPr="004873A0" w:rsidRDefault="00BA7BD2" w:rsidP="004873A0">
            <w:pPr>
              <w:jc w:val="both"/>
            </w:pPr>
            <w:r w:rsidRPr="004873A0">
              <w:rPr>
                <w:bCs/>
                <w:lang w:bidi="bn-IN"/>
              </w:rPr>
              <w:t>Atramos išmatavimai: ilgis ne mažiau 550 mm, plotis ne mažiau 150 mm</w:t>
            </w:r>
          </w:p>
        </w:tc>
      </w:tr>
      <w:tr w:rsidR="00BA7BD2" w:rsidRPr="00FF1A80" w14:paraId="162F4EA4"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7FE70E57" w14:textId="6DEC5B19" w:rsidR="00BA7BD2" w:rsidRPr="004873A0" w:rsidRDefault="00BA7BD2" w:rsidP="004873A0">
            <w:pPr>
              <w:widowControl w:val="0"/>
              <w:tabs>
                <w:tab w:val="left" w:pos="158"/>
              </w:tabs>
              <w:autoSpaceDE w:val="0"/>
              <w:autoSpaceDN w:val="0"/>
              <w:adjustRightInd w:val="0"/>
              <w:jc w:val="center"/>
              <w:rPr>
                <w:bCs/>
              </w:rPr>
            </w:pPr>
            <w:r w:rsidRPr="004873A0">
              <w:rPr>
                <w:bCs/>
              </w:rPr>
              <w:t>6.2</w:t>
            </w:r>
          </w:p>
        </w:tc>
        <w:tc>
          <w:tcPr>
            <w:tcW w:w="3260" w:type="dxa"/>
            <w:tcBorders>
              <w:top w:val="single" w:sz="4" w:space="0" w:color="auto"/>
              <w:left w:val="single" w:sz="4" w:space="0" w:color="auto"/>
            </w:tcBorders>
            <w:shd w:val="clear" w:color="auto" w:fill="FFFFFF"/>
            <w:vAlign w:val="center"/>
          </w:tcPr>
          <w:p w14:paraId="5E1E1EFB" w14:textId="35AE6C0C" w:rsidR="00BA7BD2" w:rsidRPr="004873A0" w:rsidRDefault="00BA7BD2" w:rsidP="004873A0">
            <w:pPr>
              <w:jc w:val="both"/>
              <w:rPr>
                <w:bCs/>
                <w:lang w:bidi="bn-IN"/>
              </w:rPr>
            </w:pPr>
            <w:r w:rsidRPr="004873A0">
              <w:rPr>
                <w:bCs/>
                <w:lang w:bidi="bn-IN"/>
              </w:rPr>
              <w:t>Geliniai paciento pozicionavimo priedai</w:t>
            </w:r>
          </w:p>
        </w:tc>
        <w:tc>
          <w:tcPr>
            <w:tcW w:w="5953" w:type="dxa"/>
            <w:tcBorders>
              <w:top w:val="single" w:sz="4" w:space="0" w:color="auto"/>
              <w:left w:val="single" w:sz="4" w:space="0" w:color="auto"/>
            </w:tcBorders>
            <w:shd w:val="clear" w:color="auto" w:fill="FFFFFF"/>
            <w:vAlign w:val="center"/>
          </w:tcPr>
          <w:p w14:paraId="7F73D48F" w14:textId="7D6C3B62" w:rsidR="00BA7BD2" w:rsidRPr="004873A0" w:rsidRDefault="00BA7BD2" w:rsidP="00B35DFD">
            <w:pPr>
              <w:pStyle w:val="Sraopastraipa"/>
              <w:numPr>
                <w:ilvl w:val="0"/>
                <w:numId w:val="8"/>
              </w:numPr>
              <w:tabs>
                <w:tab w:val="left" w:pos="317"/>
                <w:tab w:val="left" w:pos="601"/>
              </w:tabs>
              <w:overflowPunct w:val="0"/>
              <w:autoSpaceDE w:val="0"/>
              <w:autoSpaceDN w:val="0"/>
              <w:adjustRightInd w:val="0"/>
              <w:ind w:left="0" w:firstLine="34"/>
              <w:jc w:val="both"/>
              <w:rPr>
                <w:rFonts w:eastAsia="Calibri"/>
                <w:bCs/>
                <w:iCs/>
                <w:lang w:val="en-US"/>
              </w:rPr>
            </w:pPr>
            <w:r w:rsidRPr="004873A0">
              <w:rPr>
                <w:rFonts w:eastAsia="Calibri"/>
                <w:bCs/>
                <w:iCs/>
              </w:rPr>
              <w:t xml:space="preserve">Galvos žiedas </w:t>
            </w:r>
            <w:r w:rsidRPr="004873A0">
              <w:rPr>
                <w:bCs/>
                <w:lang w:bidi="bn-IN"/>
              </w:rPr>
              <w:t>ne mažesnių išmatavimų kaip</w:t>
            </w:r>
            <w:r w:rsidRPr="004873A0">
              <w:rPr>
                <w:rFonts w:eastAsia="Calibri"/>
                <w:bCs/>
                <w:iCs/>
              </w:rPr>
              <w:t xml:space="preserve"> 20 x 7 x 4 cm </w:t>
            </w:r>
            <w:r w:rsidRPr="004873A0">
              <w:rPr>
                <w:rFonts w:eastAsia="Calibri"/>
                <w:bCs/>
                <w:iCs/>
                <w:lang w:val="en-US"/>
              </w:rPr>
              <w:t>(2 vnt.)</w:t>
            </w:r>
            <w:r w:rsidR="00524565">
              <w:rPr>
                <w:rFonts w:eastAsia="Calibri"/>
                <w:bCs/>
                <w:iCs/>
                <w:lang w:val="en-US"/>
              </w:rPr>
              <w:t>;</w:t>
            </w:r>
          </w:p>
          <w:p w14:paraId="44977B4B" w14:textId="707BCB50" w:rsidR="00BA7BD2" w:rsidRPr="00524565" w:rsidRDefault="00BA7BD2" w:rsidP="00B35DFD">
            <w:pPr>
              <w:pStyle w:val="Sraopastraipa"/>
              <w:numPr>
                <w:ilvl w:val="0"/>
                <w:numId w:val="8"/>
              </w:numPr>
              <w:tabs>
                <w:tab w:val="left" w:pos="317"/>
                <w:tab w:val="left" w:pos="601"/>
              </w:tabs>
              <w:overflowPunct w:val="0"/>
              <w:autoSpaceDE w:val="0"/>
              <w:autoSpaceDN w:val="0"/>
              <w:adjustRightInd w:val="0"/>
              <w:ind w:left="0" w:firstLine="34"/>
              <w:jc w:val="both"/>
              <w:rPr>
                <w:rFonts w:eastAsia="Calibri"/>
                <w:bCs/>
                <w:iCs/>
                <w:lang w:val="en-US"/>
              </w:rPr>
            </w:pPr>
            <w:r w:rsidRPr="004873A0">
              <w:rPr>
                <w:rFonts w:eastAsia="Calibri"/>
                <w:bCs/>
                <w:iCs/>
                <w:lang w:val="en-US"/>
              </w:rPr>
              <w:t xml:space="preserve">Pusinis volelis </w:t>
            </w:r>
            <w:r w:rsidRPr="004873A0">
              <w:rPr>
                <w:bCs/>
                <w:lang w:bidi="bn-IN"/>
              </w:rPr>
              <w:t>ne mažesnių išmatavimų kaip</w:t>
            </w:r>
            <w:r w:rsidRPr="004873A0">
              <w:rPr>
                <w:rFonts w:eastAsia="Calibri"/>
                <w:bCs/>
                <w:iCs/>
                <w:lang w:val="en-US"/>
              </w:rPr>
              <w:t xml:space="preserve"> 50 x 13 x 7 cm (2 vnt.)</w:t>
            </w:r>
            <w:r w:rsidR="00524565">
              <w:rPr>
                <w:rFonts w:eastAsia="Calibri"/>
                <w:bCs/>
                <w:iCs/>
                <w:lang w:val="en-US"/>
              </w:rPr>
              <w:t>.</w:t>
            </w:r>
          </w:p>
        </w:tc>
      </w:tr>
      <w:tr w:rsidR="00BA7BD2" w:rsidRPr="00FF1A80" w14:paraId="5378C02B"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6D4B85B2" w14:textId="363FD857" w:rsidR="00BA7BD2" w:rsidRPr="004873A0" w:rsidRDefault="00BA7BD2" w:rsidP="004873A0">
            <w:pPr>
              <w:widowControl w:val="0"/>
              <w:tabs>
                <w:tab w:val="left" w:pos="158"/>
              </w:tabs>
              <w:autoSpaceDE w:val="0"/>
              <w:autoSpaceDN w:val="0"/>
              <w:adjustRightInd w:val="0"/>
              <w:jc w:val="center"/>
              <w:rPr>
                <w:kern w:val="2"/>
              </w:rPr>
            </w:pPr>
            <w:r w:rsidRPr="004873A0">
              <w:rPr>
                <w:kern w:val="2"/>
              </w:rPr>
              <w:t>6.3</w:t>
            </w:r>
          </w:p>
        </w:tc>
        <w:tc>
          <w:tcPr>
            <w:tcW w:w="3260" w:type="dxa"/>
            <w:tcBorders>
              <w:top w:val="single" w:sz="4" w:space="0" w:color="auto"/>
              <w:left w:val="single" w:sz="4" w:space="0" w:color="auto"/>
            </w:tcBorders>
            <w:shd w:val="clear" w:color="auto" w:fill="FFFFFF"/>
            <w:vAlign w:val="center"/>
          </w:tcPr>
          <w:p w14:paraId="0554FB66" w14:textId="0520CBCB" w:rsidR="00BA7BD2" w:rsidRPr="004873A0" w:rsidRDefault="00BA7BD2" w:rsidP="004873A0">
            <w:pPr>
              <w:jc w:val="both"/>
            </w:pPr>
            <w:r w:rsidRPr="004873A0">
              <w:rPr>
                <w:bCs/>
                <w:lang w:bidi="bn-IN"/>
              </w:rPr>
              <w:t>Diržas paciento fiksavimui prie operacinio stalo – 2 vnt.</w:t>
            </w:r>
          </w:p>
        </w:tc>
        <w:tc>
          <w:tcPr>
            <w:tcW w:w="5953" w:type="dxa"/>
            <w:tcBorders>
              <w:top w:val="single" w:sz="4" w:space="0" w:color="auto"/>
              <w:left w:val="single" w:sz="4" w:space="0" w:color="auto"/>
            </w:tcBorders>
            <w:shd w:val="clear" w:color="auto" w:fill="FFFFFF"/>
            <w:vAlign w:val="center"/>
          </w:tcPr>
          <w:p w14:paraId="283D23BD" w14:textId="28A215CC" w:rsidR="00BA7BD2" w:rsidRPr="004873A0" w:rsidRDefault="00BA7BD2" w:rsidP="004873A0">
            <w:pPr>
              <w:jc w:val="both"/>
            </w:pPr>
            <w:r w:rsidRPr="004873A0">
              <w:rPr>
                <w:bCs/>
                <w:lang w:bidi="bn-IN"/>
              </w:rPr>
              <w:t>Būtina</w:t>
            </w:r>
          </w:p>
        </w:tc>
      </w:tr>
      <w:tr w:rsidR="00BA7BD2" w:rsidRPr="00FF1A80" w14:paraId="6EB8E6DF"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62FE616D" w14:textId="06CB3906" w:rsidR="00BA7BD2" w:rsidRPr="004873A0" w:rsidRDefault="00BA7BD2" w:rsidP="004873A0">
            <w:pPr>
              <w:widowControl w:val="0"/>
              <w:tabs>
                <w:tab w:val="left" w:pos="158"/>
              </w:tabs>
              <w:autoSpaceDE w:val="0"/>
              <w:autoSpaceDN w:val="0"/>
              <w:adjustRightInd w:val="0"/>
              <w:jc w:val="center"/>
              <w:rPr>
                <w:kern w:val="2"/>
              </w:rPr>
            </w:pPr>
            <w:r w:rsidRPr="004873A0">
              <w:rPr>
                <w:bCs/>
                <w:lang w:val="en-US"/>
              </w:rPr>
              <w:t>6.4</w:t>
            </w:r>
          </w:p>
        </w:tc>
        <w:tc>
          <w:tcPr>
            <w:tcW w:w="3260" w:type="dxa"/>
            <w:tcBorders>
              <w:top w:val="single" w:sz="4" w:space="0" w:color="auto"/>
              <w:left w:val="single" w:sz="4" w:space="0" w:color="auto"/>
            </w:tcBorders>
            <w:shd w:val="clear" w:color="auto" w:fill="FFFFFF"/>
            <w:vAlign w:val="center"/>
          </w:tcPr>
          <w:p w14:paraId="53EC7A99" w14:textId="3E5D7A22" w:rsidR="00BA7BD2" w:rsidRPr="004873A0" w:rsidRDefault="00BA7BD2" w:rsidP="004873A0">
            <w:pPr>
              <w:jc w:val="both"/>
            </w:pPr>
            <w:r w:rsidRPr="004873A0">
              <w:rPr>
                <w:bCs/>
                <w:lang w:bidi="bn-IN"/>
              </w:rPr>
              <w:t xml:space="preserve">Operacinio stalo priedų laikymo vežimėlis </w:t>
            </w:r>
            <w:r w:rsidRPr="004873A0">
              <w:rPr>
                <w:bCs/>
                <w:lang w:val="en-US" w:bidi="bn-IN"/>
              </w:rPr>
              <w:t>– 1 vnt.</w:t>
            </w:r>
          </w:p>
        </w:tc>
        <w:tc>
          <w:tcPr>
            <w:tcW w:w="5953" w:type="dxa"/>
            <w:tcBorders>
              <w:top w:val="single" w:sz="4" w:space="0" w:color="auto"/>
              <w:left w:val="single" w:sz="4" w:space="0" w:color="auto"/>
            </w:tcBorders>
            <w:shd w:val="clear" w:color="auto" w:fill="FFFFFF"/>
            <w:vAlign w:val="center"/>
          </w:tcPr>
          <w:p w14:paraId="32281DEB" w14:textId="7D1610E6" w:rsidR="00BA7BD2" w:rsidRPr="004873A0" w:rsidRDefault="00BA7BD2" w:rsidP="004873A0">
            <w:pPr>
              <w:jc w:val="both"/>
            </w:pPr>
            <w:r w:rsidRPr="004873A0">
              <w:rPr>
                <w:rFonts w:eastAsia="Calibri"/>
                <w:bCs/>
                <w:iCs/>
              </w:rPr>
              <w:t>Būtina</w:t>
            </w:r>
          </w:p>
        </w:tc>
      </w:tr>
      <w:tr w:rsidR="00BA7BD2" w:rsidRPr="00FF1A80" w14:paraId="02D76D86"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43C65B7C" w14:textId="2AB3081B" w:rsidR="00BA7BD2" w:rsidRPr="004873A0" w:rsidRDefault="00BA7BD2" w:rsidP="004873A0">
            <w:pPr>
              <w:widowControl w:val="0"/>
              <w:tabs>
                <w:tab w:val="left" w:pos="158"/>
              </w:tabs>
              <w:autoSpaceDE w:val="0"/>
              <w:autoSpaceDN w:val="0"/>
              <w:adjustRightInd w:val="0"/>
              <w:jc w:val="center"/>
              <w:rPr>
                <w:kern w:val="2"/>
              </w:rPr>
            </w:pPr>
            <w:r w:rsidRPr="004873A0">
              <w:rPr>
                <w:bCs/>
              </w:rPr>
              <w:lastRenderedPageBreak/>
              <w:t>6.5</w:t>
            </w:r>
          </w:p>
        </w:tc>
        <w:tc>
          <w:tcPr>
            <w:tcW w:w="3260" w:type="dxa"/>
            <w:tcBorders>
              <w:top w:val="single" w:sz="4" w:space="0" w:color="auto"/>
              <w:left w:val="single" w:sz="4" w:space="0" w:color="auto"/>
            </w:tcBorders>
            <w:shd w:val="clear" w:color="auto" w:fill="FFFFFF"/>
            <w:vAlign w:val="center"/>
          </w:tcPr>
          <w:p w14:paraId="2BB07306" w14:textId="780D9DD9" w:rsidR="00BA7BD2" w:rsidRPr="004873A0" w:rsidRDefault="00BA7BD2" w:rsidP="004873A0">
            <w:pPr>
              <w:jc w:val="both"/>
            </w:pPr>
            <w:r w:rsidRPr="004873A0">
              <w:rPr>
                <w:bCs/>
              </w:rPr>
              <w:t>Operacinio stalo metaliniai komponentai pagaminti iš nerūdijančio plieno</w:t>
            </w:r>
          </w:p>
        </w:tc>
        <w:tc>
          <w:tcPr>
            <w:tcW w:w="5953" w:type="dxa"/>
            <w:tcBorders>
              <w:top w:val="single" w:sz="4" w:space="0" w:color="auto"/>
              <w:left w:val="single" w:sz="4" w:space="0" w:color="auto"/>
            </w:tcBorders>
            <w:shd w:val="clear" w:color="auto" w:fill="FFFFFF"/>
            <w:vAlign w:val="center"/>
          </w:tcPr>
          <w:p w14:paraId="2B3971E4" w14:textId="3D6D82CC" w:rsidR="00BA7BD2" w:rsidRPr="004873A0" w:rsidRDefault="00BA7BD2" w:rsidP="004873A0">
            <w:pPr>
              <w:jc w:val="both"/>
            </w:pPr>
            <w:r w:rsidRPr="004873A0">
              <w:rPr>
                <w:rFonts w:eastAsia="Calibri"/>
                <w:bCs/>
                <w:iCs/>
              </w:rPr>
              <w:t>Būtina</w:t>
            </w:r>
          </w:p>
        </w:tc>
      </w:tr>
      <w:tr w:rsidR="00BA7BD2" w:rsidRPr="00FF1A80" w14:paraId="64D7F2D3"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7CAD354F" w14:textId="1DBA6B3D" w:rsidR="00BA7BD2" w:rsidRPr="004873A0" w:rsidRDefault="00BA7BD2" w:rsidP="004873A0">
            <w:pPr>
              <w:widowControl w:val="0"/>
              <w:tabs>
                <w:tab w:val="left" w:pos="158"/>
              </w:tabs>
              <w:autoSpaceDE w:val="0"/>
              <w:autoSpaceDN w:val="0"/>
              <w:adjustRightInd w:val="0"/>
              <w:jc w:val="center"/>
              <w:rPr>
                <w:bCs/>
              </w:rPr>
            </w:pPr>
            <w:r w:rsidRPr="004873A0">
              <w:rPr>
                <w:bCs/>
              </w:rPr>
              <w:t>7.</w:t>
            </w:r>
          </w:p>
        </w:tc>
        <w:tc>
          <w:tcPr>
            <w:tcW w:w="3260" w:type="dxa"/>
            <w:tcBorders>
              <w:top w:val="single" w:sz="4" w:space="0" w:color="auto"/>
              <w:left w:val="single" w:sz="4" w:space="0" w:color="auto"/>
            </w:tcBorders>
            <w:shd w:val="clear" w:color="auto" w:fill="FFFFFF"/>
            <w:vAlign w:val="center"/>
          </w:tcPr>
          <w:p w14:paraId="1BE31AD4" w14:textId="2E7EBE81" w:rsidR="00BA7BD2" w:rsidRPr="004873A0" w:rsidRDefault="00BA7BD2" w:rsidP="004873A0">
            <w:pPr>
              <w:jc w:val="both"/>
              <w:rPr>
                <w:bCs/>
              </w:rPr>
            </w:pPr>
            <w:r w:rsidRPr="004873A0">
              <w:rPr>
                <w:bCs/>
              </w:rPr>
              <w:t xml:space="preserve">Vartotojų apmokymas </w:t>
            </w:r>
          </w:p>
        </w:tc>
        <w:tc>
          <w:tcPr>
            <w:tcW w:w="5953" w:type="dxa"/>
            <w:tcBorders>
              <w:top w:val="single" w:sz="4" w:space="0" w:color="auto"/>
              <w:left w:val="single" w:sz="4" w:space="0" w:color="auto"/>
            </w:tcBorders>
            <w:shd w:val="clear" w:color="auto" w:fill="FFFFFF"/>
            <w:vAlign w:val="center"/>
          </w:tcPr>
          <w:p w14:paraId="7288E5B1" w14:textId="5190893B" w:rsidR="00BA7BD2" w:rsidRPr="004873A0" w:rsidRDefault="00BA7BD2" w:rsidP="004873A0">
            <w:pPr>
              <w:jc w:val="both"/>
              <w:rPr>
                <w:rFonts w:eastAsia="Calibri"/>
                <w:bCs/>
                <w:iCs/>
              </w:rPr>
            </w:pPr>
            <w:r w:rsidRPr="004873A0">
              <w:rPr>
                <w:rFonts w:eastAsia="Calibri"/>
                <w:bCs/>
                <w:iCs/>
              </w:rPr>
              <w:t>Vartotojų apmokymas naudoti įrangą įskaičiuotas į pasiūlymo kainą</w:t>
            </w:r>
          </w:p>
        </w:tc>
      </w:tr>
      <w:tr w:rsidR="00BA7BD2" w:rsidRPr="00FF1A80" w14:paraId="1E0DB2DE"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426A79D2" w14:textId="7E864F6F" w:rsidR="00BA7BD2" w:rsidRPr="004873A0" w:rsidRDefault="00BA7BD2" w:rsidP="004873A0">
            <w:pPr>
              <w:widowControl w:val="0"/>
              <w:tabs>
                <w:tab w:val="left" w:pos="158"/>
              </w:tabs>
              <w:autoSpaceDE w:val="0"/>
              <w:autoSpaceDN w:val="0"/>
              <w:adjustRightInd w:val="0"/>
              <w:jc w:val="center"/>
              <w:rPr>
                <w:kern w:val="2"/>
              </w:rPr>
            </w:pPr>
            <w:r w:rsidRPr="004873A0">
              <w:rPr>
                <w:kern w:val="2"/>
              </w:rPr>
              <w:t>8.</w:t>
            </w:r>
          </w:p>
        </w:tc>
        <w:tc>
          <w:tcPr>
            <w:tcW w:w="3260" w:type="dxa"/>
            <w:tcBorders>
              <w:top w:val="single" w:sz="4" w:space="0" w:color="auto"/>
              <w:left w:val="single" w:sz="4" w:space="0" w:color="auto"/>
            </w:tcBorders>
            <w:shd w:val="clear" w:color="auto" w:fill="FFFFFF"/>
            <w:vAlign w:val="center"/>
          </w:tcPr>
          <w:p w14:paraId="09D034B3" w14:textId="77777777" w:rsidR="00BA7BD2" w:rsidRPr="004873A0" w:rsidRDefault="00BA7BD2" w:rsidP="004873A0">
            <w:pPr>
              <w:spacing w:line="256" w:lineRule="auto"/>
              <w:jc w:val="both"/>
              <w:rPr>
                <w:b/>
                <w:bCs/>
                <w:lang w:eastAsia="en-US"/>
              </w:rPr>
            </w:pPr>
            <w:r w:rsidRPr="004873A0">
              <w:rPr>
                <w:lang w:eastAsia="en-US"/>
              </w:rPr>
              <w:t>Garantinis laikotarpis</w:t>
            </w:r>
          </w:p>
        </w:tc>
        <w:tc>
          <w:tcPr>
            <w:tcW w:w="5953" w:type="dxa"/>
            <w:tcBorders>
              <w:top w:val="single" w:sz="4" w:space="0" w:color="auto"/>
              <w:left w:val="single" w:sz="4" w:space="0" w:color="auto"/>
            </w:tcBorders>
            <w:shd w:val="clear" w:color="auto" w:fill="FFFFFF"/>
            <w:vAlign w:val="center"/>
          </w:tcPr>
          <w:p w14:paraId="13826E7A" w14:textId="39321FC6" w:rsidR="00BA7BD2" w:rsidRPr="008F76C2" w:rsidRDefault="00BA7BD2" w:rsidP="004873A0">
            <w:pPr>
              <w:spacing w:line="256" w:lineRule="auto"/>
              <w:jc w:val="both"/>
              <w:rPr>
                <w:lang w:eastAsia="en-US"/>
              </w:rPr>
            </w:pPr>
            <w:r w:rsidRPr="004873A0">
              <w:rPr>
                <w:lang w:eastAsia="en-US"/>
              </w:rPr>
              <w:t>36 mėn.</w:t>
            </w:r>
          </w:p>
        </w:tc>
      </w:tr>
      <w:tr w:rsidR="00BA7BD2" w:rsidRPr="00FF1A80" w14:paraId="52B31925"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5023DD9A" w14:textId="6C4F5D04" w:rsidR="00BA7BD2" w:rsidRPr="004873A0" w:rsidRDefault="00BA7BD2" w:rsidP="004873A0">
            <w:pPr>
              <w:widowControl w:val="0"/>
              <w:tabs>
                <w:tab w:val="left" w:pos="158"/>
              </w:tabs>
              <w:autoSpaceDE w:val="0"/>
              <w:autoSpaceDN w:val="0"/>
              <w:adjustRightInd w:val="0"/>
              <w:jc w:val="center"/>
              <w:rPr>
                <w:kern w:val="2"/>
              </w:rPr>
            </w:pPr>
            <w:r w:rsidRPr="004873A0">
              <w:rPr>
                <w:kern w:val="2"/>
              </w:rPr>
              <w:t>9.</w:t>
            </w:r>
          </w:p>
        </w:tc>
        <w:tc>
          <w:tcPr>
            <w:tcW w:w="3260" w:type="dxa"/>
            <w:tcBorders>
              <w:top w:val="single" w:sz="4" w:space="0" w:color="auto"/>
              <w:left w:val="single" w:sz="4" w:space="0" w:color="auto"/>
            </w:tcBorders>
            <w:shd w:val="clear" w:color="auto" w:fill="FFFFFF"/>
            <w:vAlign w:val="center"/>
          </w:tcPr>
          <w:p w14:paraId="0AF94207" w14:textId="722C0402" w:rsidR="00BA7BD2" w:rsidRPr="004873A0" w:rsidRDefault="00BA7BD2" w:rsidP="004873A0">
            <w:pPr>
              <w:spacing w:line="256" w:lineRule="auto"/>
              <w:jc w:val="both"/>
              <w:rPr>
                <w:lang w:eastAsia="en-US"/>
              </w:rPr>
            </w:pPr>
            <w:r w:rsidRPr="004873A0">
              <w:rPr>
                <w:lang w:eastAsia="en-US"/>
              </w:rPr>
              <w:t>Įrangos pristatymas ir instaliavimas</w:t>
            </w:r>
          </w:p>
        </w:tc>
        <w:tc>
          <w:tcPr>
            <w:tcW w:w="5953" w:type="dxa"/>
            <w:tcBorders>
              <w:top w:val="single" w:sz="4" w:space="0" w:color="auto"/>
              <w:left w:val="single" w:sz="4" w:space="0" w:color="auto"/>
            </w:tcBorders>
            <w:shd w:val="clear" w:color="auto" w:fill="FFFFFF"/>
            <w:vAlign w:val="center"/>
          </w:tcPr>
          <w:p w14:paraId="1766BB4C" w14:textId="3519DE8D" w:rsidR="00BA7BD2" w:rsidRPr="004873A0" w:rsidRDefault="00BA7BD2" w:rsidP="004873A0">
            <w:pPr>
              <w:spacing w:line="256" w:lineRule="auto"/>
              <w:jc w:val="both"/>
              <w:rPr>
                <w:lang w:eastAsia="en-US"/>
              </w:rPr>
            </w:pPr>
            <w:r w:rsidRPr="004873A0">
              <w:rPr>
                <w:lang w:eastAsia="en-US"/>
              </w:rPr>
              <w:t>Įrangos pristatymo, iškrovimo, pervežimo į instaliavimo vietą, instaliavimo, po instaliavimo likusių įpakavimo medžiagų išvežimo (utilizavimo)</w:t>
            </w:r>
            <w:r w:rsidR="00041784">
              <w:rPr>
                <w:lang w:eastAsia="en-US"/>
              </w:rPr>
              <w:t xml:space="preserve"> </w:t>
            </w:r>
            <w:r w:rsidRPr="004873A0">
              <w:rPr>
                <w:lang w:eastAsia="en-US"/>
              </w:rPr>
              <w:t>išlaidos įskaičiuotos į pasiūlymo kainą.</w:t>
            </w:r>
          </w:p>
        </w:tc>
      </w:tr>
      <w:tr w:rsidR="00BA7BD2" w:rsidRPr="00FF1A80" w14:paraId="3DD542DC"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0E93BF93" w14:textId="789A7AA4" w:rsidR="00BA7BD2" w:rsidRPr="004873A0" w:rsidRDefault="00BA7BD2" w:rsidP="004873A0">
            <w:pPr>
              <w:widowControl w:val="0"/>
              <w:tabs>
                <w:tab w:val="left" w:pos="158"/>
              </w:tabs>
              <w:autoSpaceDE w:val="0"/>
              <w:autoSpaceDN w:val="0"/>
              <w:adjustRightInd w:val="0"/>
              <w:jc w:val="center"/>
              <w:rPr>
                <w:kern w:val="2"/>
              </w:rPr>
            </w:pPr>
            <w:r w:rsidRPr="004873A0">
              <w:rPr>
                <w:kern w:val="2"/>
              </w:rPr>
              <w:t>10.</w:t>
            </w:r>
          </w:p>
        </w:tc>
        <w:tc>
          <w:tcPr>
            <w:tcW w:w="3260" w:type="dxa"/>
            <w:tcBorders>
              <w:top w:val="single" w:sz="4" w:space="0" w:color="auto"/>
              <w:left w:val="single" w:sz="4" w:space="0" w:color="auto"/>
            </w:tcBorders>
            <w:shd w:val="clear" w:color="auto" w:fill="FFFFFF"/>
            <w:vAlign w:val="center"/>
          </w:tcPr>
          <w:p w14:paraId="55292479" w14:textId="77777777" w:rsidR="00BA7BD2" w:rsidRPr="004873A0" w:rsidRDefault="00BA7BD2" w:rsidP="004873A0">
            <w:pPr>
              <w:spacing w:line="256" w:lineRule="auto"/>
              <w:jc w:val="both"/>
              <w:rPr>
                <w:b/>
                <w:bCs/>
                <w:lang w:eastAsia="en-US"/>
              </w:rPr>
            </w:pPr>
            <w:r w:rsidRPr="004873A0">
              <w:rPr>
                <w:lang w:eastAsia="en-US"/>
              </w:rPr>
              <w:t>Reikalavimai techninei dokumentacijai</w:t>
            </w:r>
          </w:p>
        </w:tc>
        <w:tc>
          <w:tcPr>
            <w:tcW w:w="5953" w:type="dxa"/>
            <w:tcBorders>
              <w:top w:val="single" w:sz="4" w:space="0" w:color="auto"/>
              <w:left w:val="single" w:sz="4" w:space="0" w:color="auto"/>
            </w:tcBorders>
            <w:shd w:val="clear" w:color="auto" w:fill="FFFFFF"/>
            <w:vAlign w:val="center"/>
          </w:tcPr>
          <w:p w14:paraId="26690708" w14:textId="77777777" w:rsidR="00BA7BD2" w:rsidRPr="004873A0" w:rsidRDefault="00BA7BD2" w:rsidP="004873A0">
            <w:pPr>
              <w:spacing w:line="256" w:lineRule="auto"/>
              <w:jc w:val="both"/>
              <w:rPr>
                <w:b/>
                <w:bCs/>
                <w:lang w:eastAsia="en-US"/>
              </w:rPr>
            </w:pPr>
            <w:r w:rsidRPr="004873A0">
              <w:rPr>
                <w:lang w:eastAsia="en-US"/>
              </w:rPr>
              <w:t>Pateikti instrukcijas originalo ir lietuvių kalbomis, bei techninių parametrų atitikimą techninių specifikacijų reikalavimams įrodančius gamintojo parengtus techninius aprašus ir/ar analogiškus dokumentus.</w:t>
            </w:r>
          </w:p>
        </w:tc>
      </w:tr>
      <w:tr w:rsidR="00BA7BD2" w:rsidRPr="00FF1A80" w14:paraId="2881FA92" w14:textId="77777777" w:rsidTr="004873A0">
        <w:trPr>
          <w:trHeight w:val="349"/>
        </w:trPr>
        <w:tc>
          <w:tcPr>
            <w:tcW w:w="673" w:type="dxa"/>
            <w:tcBorders>
              <w:top w:val="single" w:sz="4" w:space="0" w:color="auto"/>
              <w:left w:val="single" w:sz="4" w:space="0" w:color="auto"/>
              <w:bottom w:val="single" w:sz="4" w:space="0" w:color="auto"/>
              <w:right w:val="single" w:sz="4" w:space="0" w:color="auto"/>
            </w:tcBorders>
            <w:vAlign w:val="center"/>
          </w:tcPr>
          <w:p w14:paraId="3972DA26" w14:textId="4CB1B5FD" w:rsidR="00BA7BD2" w:rsidRPr="004873A0" w:rsidRDefault="00BA7BD2" w:rsidP="004873A0">
            <w:pPr>
              <w:widowControl w:val="0"/>
              <w:tabs>
                <w:tab w:val="left" w:pos="158"/>
              </w:tabs>
              <w:autoSpaceDE w:val="0"/>
              <w:autoSpaceDN w:val="0"/>
              <w:adjustRightInd w:val="0"/>
              <w:jc w:val="center"/>
              <w:rPr>
                <w:kern w:val="2"/>
              </w:rPr>
            </w:pPr>
            <w:r w:rsidRPr="004873A0">
              <w:rPr>
                <w:kern w:val="2"/>
              </w:rPr>
              <w:t>11.</w:t>
            </w:r>
          </w:p>
        </w:tc>
        <w:tc>
          <w:tcPr>
            <w:tcW w:w="3260" w:type="dxa"/>
            <w:tcBorders>
              <w:top w:val="single" w:sz="4" w:space="0" w:color="auto"/>
              <w:left w:val="single" w:sz="4" w:space="0" w:color="auto"/>
              <w:bottom w:val="single" w:sz="4" w:space="0" w:color="auto"/>
            </w:tcBorders>
            <w:shd w:val="clear" w:color="auto" w:fill="FFFFFF"/>
            <w:vAlign w:val="center"/>
          </w:tcPr>
          <w:p w14:paraId="0627B0AF" w14:textId="15F57F57" w:rsidR="00BA7BD2" w:rsidRPr="004873A0" w:rsidRDefault="00975E66" w:rsidP="004873A0">
            <w:pPr>
              <w:spacing w:line="256" w:lineRule="auto"/>
              <w:jc w:val="both"/>
              <w:rPr>
                <w:lang w:eastAsia="en-US"/>
              </w:rPr>
            </w:pPr>
            <w:r w:rsidRPr="003943CD">
              <w:rPr>
                <w:color w:val="000000" w:themeColor="text1"/>
              </w:rPr>
              <w:t>Siūloma</w:t>
            </w:r>
            <w:r>
              <w:rPr>
                <w:color w:val="000000" w:themeColor="text1"/>
              </w:rPr>
              <w:t xml:space="preserve"> prekė </w:t>
            </w:r>
            <w:r w:rsidRPr="003943CD">
              <w:rPr>
                <w:color w:val="000000" w:themeColor="text1"/>
              </w:rPr>
              <w:t>turi atitikti ES 2017/745 reglamento arba lygiaverčio reikalavimus medicinos prietaisams</w:t>
            </w:r>
          </w:p>
        </w:tc>
        <w:tc>
          <w:tcPr>
            <w:tcW w:w="5953" w:type="dxa"/>
            <w:tcBorders>
              <w:top w:val="single" w:sz="4" w:space="0" w:color="auto"/>
              <w:left w:val="single" w:sz="4" w:space="0" w:color="auto"/>
              <w:bottom w:val="single" w:sz="4" w:space="0" w:color="auto"/>
            </w:tcBorders>
            <w:shd w:val="clear" w:color="auto" w:fill="FFFFFF"/>
            <w:vAlign w:val="center"/>
          </w:tcPr>
          <w:p w14:paraId="3BB1EAFD" w14:textId="5C5C13F5" w:rsidR="00BA7BD2" w:rsidRPr="004336A5" w:rsidRDefault="00975E66" w:rsidP="004873A0">
            <w:pPr>
              <w:spacing w:line="256" w:lineRule="auto"/>
              <w:jc w:val="both"/>
              <w:rPr>
                <w:lang w:eastAsia="en-US"/>
              </w:rPr>
            </w:pPr>
            <w:r w:rsidRPr="00975E66">
              <w:rPr>
                <w:lang w:eastAsia="en-US"/>
              </w:rPr>
              <w:t>Kartu su pasiūlymu privaloma pateikti paskelbtosios (notifikuotos) įstaigos išduotą CE sertifikatą arba siūlomų prekių gamintojų CE atitikties deklaraciją, arba lygiaverčius dokumentus</w:t>
            </w:r>
            <w:r w:rsidR="00577FE6">
              <w:rPr>
                <w:lang w:eastAsia="en-US"/>
              </w:rPr>
              <w:t xml:space="preserve"> </w:t>
            </w:r>
            <w:r w:rsidR="00577FE6" w:rsidRPr="005F13D8">
              <w:t>(</w:t>
            </w:r>
            <w:r w:rsidR="00577FE6" w:rsidRPr="005F13D8">
              <w:rPr>
                <w:color w:val="000000"/>
              </w:rPr>
              <w:t>originalo ir lietuvių kalba)</w:t>
            </w:r>
            <w:r w:rsidR="00577FE6">
              <w:rPr>
                <w:color w:val="000000"/>
              </w:rPr>
              <w:t>.</w:t>
            </w:r>
          </w:p>
        </w:tc>
      </w:tr>
    </w:tbl>
    <w:p w14:paraId="1D767BF2" w14:textId="77777777" w:rsidR="00A10723" w:rsidRPr="00FF1A80" w:rsidRDefault="00A10723" w:rsidP="00A10723"/>
    <w:p w14:paraId="657DC2A3" w14:textId="77777777" w:rsidR="00A10723" w:rsidRPr="00FF1A80" w:rsidRDefault="00A10723" w:rsidP="00A10723"/>
    <w:p w14:paraId="47A1F62B" w14:textId="77777777" w:rsidR="00D77DB4" w:rsidRDefault="00D77DB4"/>
    <w:sectPr w:rsidR="00D77DB4" w:rsidSect="00BA5264">
      <w:headerReference w:type="even" r:id="rId7"/>
      <w:headerReference w:type="default" r:id="rId8"/>
      <w:footerReference w:type="even" r:id="rId9"/>
      <w:footerReference w:type="default" r:id="rId10"/>
      <w:headerReference w:type="first" r:id="rId11"/>
      <w:footerReference w:type="first" r:id="rId12"/>
      <w:pgSz w:w="11906" w:h="16838"/>
      <w:pgMar w:top="568" w:right="567" w:bottom="1134" w:left="1701"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85652" w14:textId="77777777" w:rsidR="00031FE2" w:rsidRDefault="00031FE2" w:rsidP="00BA5264">
      <w:r>
        <w:separator/>
      </w:r>
    </w:p>
  </w:endnote>
  <w:endnote w:type="continuationSeparator" w:id="0">
    <w:p w14:paraId="2E2B006F" w14:textId="77777777" w:rsidR="00031FE2" w:rsidRDefault="00031FE2" w:rsidP="00BA5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A8327" w14:textId="77777777" w:rsidR="00BA5264" w:rsidRDefault="00BA526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60905" w14:textId="77777777" w:rsidR="00BA5264" w:rsidRDefault="00BA526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454D8" w14:textId="77777777" w:rsidR="00BA5264" w:rsidRDefault="00BA526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F56EF" w14:textId="77777777" w:rsidR="00031FE2" w:rsidRDefault="00031FE2" w:rsidP="00BA5264">
      <w:r>
        <w:separator/>
      </w:r>
    </w:p>
  </w:footnote>
  <w:footnote w:type="continuationSeparator" w:id="0">
    <w:p w14:paraId="71A67B91" w14:textId="77777777" w:rsidR="00031FE2" w:rsidRDefault="00031FE2" w:rsidP="00BA5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941BB" w14:textId="77777777" w:rsidR="00BA5264" w:rsidRDefault="00BA526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8AEE8" w14:textId="5D63BB94" w:rsidR="00BA5264" w:rsidRDefault="00BA5264">
    <w:pPr>
      <w:pStyle w:val="Antrats"/>
    </w:pPr>
    <w:r>
      <w:rPr>
        <w:noProof/>
      </w:rPr>
      <w:drawing>
        <wp:inline distT="0" distB="0" distL="0" distR="0" wp14:anchorId="561FF87A" wp14:editId="238C46C0">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C2200" w14:textId="77777777" w:rsidR="00BA5264" w:rsidRDefault="00BA526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61363"/>
    <w:multiLevelType w:val="hybridMultilevel"/>
    <w:tmpl w:val="C630C216"/>
    <w:lvl w:ilvl="0" w:tplc="4754D640">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BD3BC5"/>
    <w:multiLevelType w:val="hybridMultilevel"/>
    <w:tmpl w:val="167C0E4E"/>
    <w:lvl w:ilvl="0" w:tplc="D5F6CF8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A094CAB"/>
    <w:multiLevelType w:val="hybridMultilevel"/>
    <w:tmpl w:val="50C6210E"/>
    <w:lvl w:ilvl="0" w:tplc="9EDE4CB0">
      <w:start w:val="1"/>
      <w:numFmt w:val="lowerLetter"/>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7CE52CA"/>
    <w:multiLevelType w:val="hybridMultilevel"/>
    <w:tmpl w:val="C4300E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B1C7CF3"/>
    <w:multiLevelType w:val="hybridMultilevel"/>
    <w:tmpl w:val="349CCCD0"/>
    <w:lvl w:ilvl="0" w:tplc="04090019">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2993184"/>
    <w:multiLevelType w:val="hybridMultilevel"/>
    <w:tmpl w:val="A2BA35D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44952C8"/>
    <w:multiLevelType w:val="hybridMultilevel"/>
    <w:tmpl w:val="C1AC973A"/>
    <w:lvl w:ilvl="0" w:tplc="AE9E5D6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C226952"/>
    <w:multiLevelType w:val="hybridMultilevel"/>
    <w:tmpl w:val="2A8473B2"/>
    <w:lvl w:ilvl="0" w:tplc="D86E88BA">
      <w:start w:val="1"/>
      <w:numFmt w:val="lowerLetter"/>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722408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59982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94415931">
    <w:abstractNumId w:val="4"/>
  </w:num>
  <w:num w:numId="4" w16cid:durableId="7146987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2642648">
    <w:abstractNumId w:val="0"/>
  </w:num>
  <w:num w:numId="6" w16cid:durableId="590158842">
    <w:abstractNumId w:val="1"/>
  </w:num>
  <w:num w:numId="7" w16cid:durableId="2054377635">
    <w:abstractNumId w:val="6"/>
  </w:num>
  <w:num w:numId="8" w16cid:durableId="8260913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723"/>
    <w:rsid w:val="000243D7"/>
    <w:rsid w:val="00031FE2"/>
    <w:rsid w:val="00041784"/>
    <w:rsid w:val="000D149F"/>
    <w:rsid w:val="000E6895"/>
    <w:rsid w:val="000F1499"/>
    <w:rsid w:val="0010435B"/>
    <w:rsid w:val="001257D1"/>
    <w:rsid w:val="001348FC"/>
    <w:rsid w:val="001953A8"/>
    <w:rsid w:val="001B2C87"/>
    <w:rsid w:val="001D0581"/>
    <w:rsid w:val="001D1926"/>
    <w:rsid w:val="00220721"/>
    <w:rsid w:val="00260B6E"/>
    <w:rsid w:val="00261CCD"/>
    <w:rsid w:val="002A2844"/>
    <w:rsid w:val="002A490D"/>
    <w:rsid w:val="002D2D6A"/>
    <w:rsid w:val="002E2BE6"/>
    <w:rsid w:val="002E494D"/>
    <w:rsid w:val="002F4A8E"/>
    <w:rsid w:val="00315C37"/>
    <w:rsid w:val="003B23DF"/>
    <w:rsid w:val="003C6B8C"/>
    <w:rsid w:val="004002C3"/>
    <w:rsid w:val="00403D89"/>
    <w:rsid w:val="00432701"/>
    <w:rsid w:val="004336A5"/>
    <w:rsid w:val="00475F66"/>
    <w:rsid w:val="00482890"/>
    <w:rsid w:val="004873A0"/>
    <w:rsid w:val="005162AF"/>
    <w:rsid w:val="00524565"/>
    <w:rsid w:val="00532D76"/>
    <w:rsid w:val="005354BD"/>
    <w:rsid w:val="00562AAB"/>
    <w:rsid w:val="00577FE6"/>
    <w:rsid w:val="005C2EA8"/>
    <w:rsid w:val="005D109C"/>
    <w:rsid w:val="005D5D72"/>
    <w:rsid w:val="005D795E"/>
    <w:rsid w:val="005F480A"/>
    <w:rsid w:val="00643AC5"/>
    <w:rsid w:val="0064477B"/>
    <w:rsid w:val="00684846"/>
    <w:rsid w:val="00692F23"/>
    <w:rsid w:val="006A1212"/>
    <w:rsid w:val="006B218F"/>
    <w:rsid w:val="006C4320"/>
    <w:rsid w:val="006D18F1"/>
    <w:rsid w:val="006D3460"/>
    <w:rsid w:val="00700AE9"/>
    <w:rsid w:val="0071416C"/>
    <w:rsid w:val="00752A70"/>
    <w:rsid w:val="00761D0D"/>
    <w:rsid w:val="00786C1F"/>
    <w:rsid w:val="007934F3"/>
    <w:rsid w:val="007C1A9D"/>
    <w:rsid w:val="007C770D"/>
    <w:rsid w:val="0081291E"/>
    <w:rsid w:val="00830B89"/>
    <w:rsid w:val="00854500"/>
    <w:rsid w:val="00861710"/>
    <w:rsid w:val="00882972"/>
    <w:rsid w:val="008872C2"/>
    <w:rsid w:val="0089279A"/>
    <w:rsid w:val="008F76C2"/>
    <w:rsid w:val="00926E78"/>
    <w:rsid w:val="0095601E"/>
    <w:rsid w:val="00975E66"/>
    <w:rsid w:val="0099631A"/>
    <w:rsid w:val="009C15BB"/>
    <w:rsid w:val="00A10723"/>
    <w:rsid w:val="00A57819"/>
    <w:rsid w:val="00AC3077"/>
    <w:rsid w:val="00AD4F82"/>
    <w:rsid w:val="00AE422D"/>
    <w:rsid w:val="00AE5796"/>
    <w:rsid w:val="00B25271"/>
    <w:rsid w:val="00B35DFD"/>
    <w:rsid w:val="00B42A2E"/>
    <w:rsid w:val="00B4358C"/>
    <w:rsid w:val="00B67E9A"/>
    <w:rsid w:val="00B8661B"/>
    <w:rsid w:val="00BA5264"/>
    <w:rsid w:val="00BA7BD2"/>
    <w:rsid w:val="00BE0902"/>
    <w:rsid w:val="00BE2046"/>
    <w:rsid w:val="00C51D06"/>
    <w:rsid w:val="00C63802"/>
    <w:rsid w:val="00C71220"/>
    <w:rsid w:val="00C82BC4"/>
    <w:rsid w:val="00CF36F4"/>
    <w:rsid w:val="00CF4436"/>
    <w:rsid w:val="00D04B21"/>
    <w:rsid w:val="00D503F2"/>
    <w:rsid w:val="00D77DB4"/>
    <w:rsid w:val="00D80014"/>
    <w:rsid w:val="00D84106"/>
    <w:rsid w:val="00D9427A"/>
    <w:rsid w:val="00DB134F"/>
    <w:rsid w:val="00DB37ED"/>
    <w:rsid w:val="00DD43C2"/>
    <w:rsid w:val="00DD5AD7"/>
    <w:rsid w:val="00E440DA"/>
    <w:rsid w:val="00E81F93"/>
    <w:rsid w:val="00F149E9"/>
    <w:rsid w:val="00F14F2A"/>
    <w:rsid w:val="00F24CD5"/>
    <w:rsid w:val="00F4015F"/>
    <w:rsid w:val="00F73390"/>
    <w:rsid w:val="00FB280C"/>
    <w:rsid w:val="00FB7A5F"/>
    <w:rsid w:val="00FC1E8C"/>
    <w:rsid w:val="00FE279B"/>
    <w:rsid w:val="00FE7C6B"/>
    <w:rsid w:val="00FF5146"/>
    <w:rsid w:val="00FF75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88C74"/>
  <w15:chartTrackingRefBased/>
  <w15:docId w15:val="{7C8BEB2C-2B80-4014-9E70-50AE6B1D2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0723"/>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2">
    <w:name w:val="Body text (2)"/>
    <w:rsid w:val="00A1072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character" w:customStyle="1" w:styleId="A3">
    <w:name w:val="A3"/>
    <w:rsid w:val="00C63802"/>
    <w:rPr>
      <w:color w:val="000000"/>
    </w:rPr>
  </w:style>
  <w:style w:type="paragraph" w:styleId="Sraopastraipa">
    <w:name w:val="List Paragraph"/>
    <w:aliases w:val="Buletai,Bullet EY,List Paragraph21,List Paragraph2,lp1,Bullet 1,Use Case List Paragraph,Numbering,ERP-List Paragraph,List Paragraph11,List Paragraph111,Paragraph,List Paragraph Red,List Paragraph1,Lentele,List not in Table"/>
    <w:basedOn w:val="prastasis"/>
    <w:link w:val="SraopastraipaDiagrama"/>
    <w:uiPriority w:val="34"/>
    <w:qFormat/>
    <w:rsid w:val="000E6895"/>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qFormat/>
    <w:locked/>
    <w:rsid w:val="000E6895"/>
    <w:rPr>
      <w:rFonts w:ascii="Times New Roman" w:eastAsia="Times New Roman" w:hAnsi="Times New Roman" w:cs="Times New Roman"/>
      <w:sz w:val="24"/>
      <w:szCs w:val="24"/>
      <w:lang w:eastAsia="lt-LT"/>
    </w:rPr>
  </w:style>
  <w:style w:type="paragraph" w:styleId="Pagrindinistekstas">
    <w:name w:val="Body Text"/>
    <w:aliases w:val="Char Char"/>
    <w:basedOn w:val="prastasis"/>
    <w:link w:val="PagrindinistekstasDiagrama"/>
    <w:unhideWhenUsed/>
    <w:rsid w:val="005354BD"/>
    <w:pPr>
      <w:jc w:val="both"/>
    </w:pPr>
    <w:rPr>
      <w:rFonts w:ascii="HelveticaLT" w:hAnsi="HelveticaLT"/>
      <w:szCs w:val="20"/>
      <w:lang w:eastAsia="en-US"/>
    </w:rPr>
  </w:style>
  <w:style w:type="character" w:customStyle="1" w:styleId="PagrindinistekstasDiagrama">
    <w:name w:val="Pagrindinis tekstas Diagrama"/>
    <w:aliases w:val="Char Char Diagrama"/>
    <w:basedOn w:val="Numatytasispastraiposriftas"/>
    <w:link w:val="Pagrindinistekstas"/>
    <w:rsid w:val="005354BD"/>
    <w:rPr>
      <w:rFonts w:ascii="HelveticaLT" w:eastAsia="Times New Roman" w:hAnsi="HelveticaLT" w:cs="Times New Roman"/>
      <w:sz w:val="24"/>
      <w:szCs w:val="20"/>
    </w:rPr>
  </w:style>
  <w:style w:type="character" w:styleId="Komentaronuoroda">
    <w:name w:val="annotation reference"/>
    <w:basedOn w:val="Numatytasispastraiposriftas"/>
    <w:uiPriority w:val="99"/>
    <w:semiHidden/>
    <w:unhideWhenUsed/>
    <w:rsid w:val="00700AE9"/>
    <w:rPr>
      <w:sz w:val="16"/>
      <w:szCs w:val="16"/>
    </w:rPr>
  </w:style>
  <w:style w:type="paragraph" w:styleId="Komentarotekstas">
    <w:name w:val="annotation text"/>
    <w:basedOn w:val="prastasis"/>
    <w:link w:val="KomentarotekstasDiagrama"/>
    <w:uiPriority w:val="99"/>
    <w:unhideWhenUsed/>
    <w:rsid w:val="00700AE9"/>
    <w:rPr>
      <w:sz w:val="20"/>
      <w:szCs w:val="20"/>
    </w:rPr>
  </w:style>
  <w:style w:type="character" w:customStyle="1" w:styleId="KomentarotekstasDiagrama">
    <w:name w:val="Komentaro tekstas Diagrama"/>
    <w:basedOn w:val="Numatytasispastraiposriftas"/>
    <w:link w:val="Komentarotekstas"/>
    <w:uiPriority w:val="99"/>
    <w:rsid w:val="00700AE9"/>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700AE9"/>
    <w:rPr>
      <w:b/>
      <w:bCs/>
    </w:rPr>
  </w:style>
  <w:style w:type="character" w:customStyle="1" w:styleId="KomentarotemaDiagrama">
    <w:name w:val="Komentaro tema Diagrama"/>
    <w:basedOn w:val="KomentarotekstasDiagrama"/>
    <w:link w:val="Komentarotema"/>
    <w:uiPriority w:val="99"/>
    <w:semiHidden/>
    <w:rsid w:val="00700AE9"/>
    <w:rPr>
      <w:rFonts w:ascii="Times New Roman" w:eastAsia="Times New Roman" w:hAnsi="Times New Roman" w:cs="Times New Roman"/>
      <w:b/>
      <w:bCs/>
      <w:sz w:val="20"/>
      <w:szCs w:val="20"/>
      <w:lang w:eastAsia="lt-LT"/>
    </w:rPr>
  </w:style>
  <w:style w:type="paragraph" w:styleId="Antrats">
    <w:name w:val="header"/>
    <w:basedOn w:val="prastasis"/>
    <w:link w:val="AntratsDiagrama"/>
    <w:uiPriority w:val="99"/>
    <w:unhideWhenUsed/>
    <w:rsid w:val="00BA5264"/>
    <w:pPr>
      <w:tabs>
        <w:tab w:val="center" w:pos="4819"/>
        <w:tab w:val="right" w:pos="9638"/>
      </w:tabs>
    </w:pPr>
  </w:style>
  <w:style w:type="character" w:customStyle="1" w:styleId="AntratsDiagrama">
    <w:name w:val="Antraštės Diagrama"/>
    <w:basedOn w:val="Numatytasispastraiposriftas"/>
    <w:link w:val="Antrats"/>
    <w:uiPriority w:val="99"/>
    <w:rsid w:val="00BA5264"/>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BA5264"/>
    <w:pPr>
      <w:tabs>
        <w:tab w:val="center" w:pos="4819"/>
        <w:tab w:val="right" w:pos="9638"/>
      </w:tabs>
    </w:pPr>
  </w:style>
  <w:style w:type="character" w:customStyle="1" w:styleId="PoratDiagrama">
    <w:name w:val="Poraštė Diagrama"/>
    <w:basedOn w:val="Numatytasispastraiposriftas"/>
    <w:link w:val="Porat"/>
    <w:uiPriority w:val="99"/>
    <w:rsid w:val="00BA5264"/>
    <w:rPr>
      <w:rFonts w:ascii="Times New Roman" w:eastAsia="Times New Roman" w:hAnsi="Times New Roman" w:cs="Times New Roman"/>
      <w:sz w:val="24"/>
      <w:szCs w:val="24"/>
      <w:lang w:eastAsia="lt-LT"/>
    </w:rPr>
  </w:style>
  <w:style w:type="paragraph" w:styleId="Betarp">
    <w:name w:val="No Spacing"/>
    <w:uiPriority w:val="1"/>
    <w:qFormat/>
    <w:rsid w:val="005D5D72"/>
    <w:pPr>
      <w:spacing w:after="0" w:line="240" w:lineRule="auto"/>
    </w:pPr>
    <w:rPr>
      <w:rFonts w:ascii="Times New Roman" w:eastAsia="Times New Roman" w:hAnsi="Times New Roman" w:cs="Times New Roman"/>
      <w:noProof/>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4</Pages>
  <Words>6035</Words>
  <Characters>3441</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scbuhalterija2@gmail.com</cp:lastModifiedBy>
  <cp:revision>87</cp:revision>
  <dcterms:created xsi:type="dcterms:W3CDTF">2026-03-02T09:39:00Z</dcterms:created>
  <dcterms:modified xsi:type="dcterms:W3CDTF">2026-05-25T12:12:00Z</dcterms:modified>
</cp:coreProperties>
</file>